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93" w:rsidRDefault="00C50297" w:rsidP="006A244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6645910" cy="9399694"/>
            <wp:effectExtent l="19050" t="0" r="2540" b="0"/>
            <wp:docPr id="2" name="Immagine 1" descr="C:\Users\user\Desktop\L'Arca di Noè\2020 Arca manife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'Arca di Noè\2020 Arca manifes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4F" w:rsidRDefault="00507A4F" w:rsidP="00F561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XXXI</w:t>
      </w:r>
      <w:r w:rsidR="00077D01">
        <w:rPr>
          <w:b/>
          <w:sz w:val="32"/>
          <w:szCs w:val="32"/>
        </w:rPr>
        <w:t>V</w:t>
      </w:r>
      <w:r w:rsidR="004D0CE1">
        <w:rPr>
          <w:b/>
          <w:sz w:val="32"/>
          <w:szCs w:val="32"/>
        </w:rPr>
        <w:t>°</w:t>
      </w:r>
      <w:r>
        <w:rPr>
          <w:b/>
          <w:sz w:val="32"/>
          <w:szCs w:val="32"/>
        </w:rPr>
        <w:t xml:space="preserve"> EDIZIONE CITTA’ DEL BEN…ESSERE!!!</w:t>
      </w:r>
    </w:p>
    <w:p w:rsidR="00F13997" w:rsidRDefault="00507A4F" w:rsidP="00F561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077D01">
        <w:rPr>
          <w:b/>
          <w:sz w:val="32"/>
          <w:szCs w:val="32"/>
        </w:rPr>
        <w:t xml:space="preserve">ARCA </w:t>
      </w:r>
      <w:proofErr w:type="spellStart"/>
      <w:r w:rsidR="00077D01">
        <w:rPr>
          <w:b/>
          <w:sz w:val="32"/>
          <w:szCs w:val="32"/>
        </w:rPr>
        <w:t>DI</w:t>
      </w:r>
      <w:proofErr w:type="spellEnd"/>
      <w:r w:rsidR="00077D01">
        <w:rPr>
          <w:b/>
          <w:sz w:val="32"/>
          <w:szCs w:val="32"/>
        </w:rPr>
        <w:t xml:space="preserve"> NO</w:t>
      </w:r>
      <w:r w:rsidR="00311AD3" w:rsidRPr="00311AD3">
        <w:rPr>
          <w:b/>
          <w:color w:val="000000" w:themeColor="text1"/>
          <w:sz w:val="32"/>
          <w:szCs w:val="32"/>
        </w:rPr>
        <w:t>È</w:t>
      </w:r>
      <w:r>
        <w:rPr>
          <w:b/>
          <w:sz w:val="32"/>
          <w:szCs w:val="32"/>
        </w:rPr>
        <w:t>”</w:t>
      </w:r>
    </w:p>
    <w:p w:rsidR="00F13997" w:rsidRDefault="00F13997" w:rsidP="00F561AD">
      <w:pPr>
        <w:jc w:val="center"/>
        <w:rPr>
          <w:b/>
        </w:rPr>
      </w:pPr>
    </w:p>
    <w:p w:rsidR="00BE2FC1" w:rsidRPr="00BE2FC1" w:rsidRDefault="00F9366D" w:rsidP="00BF525A">
      <w:pPr>
        <w:jc w:val="both"/>
        <w:rPr>
          <w:b/>
          <w:sz w:val="28"/>
          <w:szCs w:val="28"/>
        </w:rPr>
      </w:pPr>
      <w:r w:rsidRPr="00BE2FC1">
        <w:rPr>
          <w:b/>
          <w:sz w:val="28"/>
          <w:szCs w:val="28"/>
        </w:rPr>
        <w:t>La prima puntata t</w:t>
      </w:r>
      <w:r w:rsidR="004D0CE1" w:rsidRPr="00BE2FC1">
        <w:rPr>
          <w:b/>
          <w:sz w:val="28"/>
          <w:szCs w:val="28"/>
        </w:rPr>
        <w:t>elevisiv</w:t>
      </w:r>
      <w:r w:rsidRPr="00BE2FC1">
        <w:rPr>
          <w:b/>
          <w:sz w:val="28"/>
          <w:szCs w:val="28"/>
        </w:rPr>
        <w:t>a</w:t>
      </w:r>
      <w:r w:rsidR="004D0CE1" w:rsidRPr="00BE2FC1">
        <w:rPr>
          <w:b/>
          <w:sz w:val="28"/>
          <w:szCs w:val="28"/>
        </w:rPr>
        <w:t xml:space="preserve"> del progetto ARCA </w:t>
      </w:r>
      <w:proofErr w:type="spellStart"/>
      <w:r w:rsidR="004D0CE1" w:rsidRPr="00BE2FC1">
        <w:rPr>
          <w:b/>
          <w:sz w:val="28"/>
          <w:szCs w:val="28"/>
        </w:rPr>
        <w:t>DI</w:t>
      </w:r>
      <w:proofErr w:type="spellEnd"/>
      <w:r w:rsidR="004D0CE1" w:rsidRPr="00BE2FC1">
        <w:rPr>
          <w:b/>
          <w:sz w:val="28"/>
          <w:szCs w:val="28"/>
        </w:rPr>
        <w:t xml:space="preserve"> NO</w:t>
      </w:r>
      <w:r w:rsidR="00311AD3">
        <w:rPr>
          <w:b/>
          <w:sz w:val="28"/>
          <w:szCs w:val="28"/>
        </w:rPr>
        <w:t>È</w:t>
      </w:r>
      <w:r w:rsidR="00EA1C6B">
        <w:rPr>
          <w:b/>
          <w:sz w:val="28"/>
          <w:szCs w:val="28"/>
        </w:rPr>
        <w:t xml:space="preserve">, </w:t>
      </w:r>
      <w:r w:rsidR="00EA1C6B" w:rsidRPr="00BE2FC1">
        <w:rPr>
          <w:b/>
          <w:sz w:val="28"/>
          <w:szCs w:val="28"/>
        </w:rPr>
        <w:t>soste</w:t>
      </w:r>
      <w:r w:rsidR="00EA1C6B">
        <w:rPr>
          <w:b/>
          <w:sz w:val="28"/>
          <w:szCs w:val="28"/>
        </w:rPr>
        <w:t>nuto</w:t>
      </w:r>
      <w:r w:rsidR="00EA1C6B" w:rsidRPr="00BE2FC1">
        <w:rPr>
          <w:b/>
          <w:sz w:val="28"/>
          <w:szCs w:val="28"/>
        </w:rPr>
        <w:t xml:space="preserve"> d</w:t>
      </w:r>
      <w:r w:rsidR="00EA1C6B">
        <w:rPr>
          <w:b/>
          <w:sz w:val="28"/>
          <w:szCs w:val="28"/>
        </w:rPr>
        <w:t>a</w:t>
      </w:r>
      <w:r w:rsidR="00EA1C6B" w:rsidRPr="00BE2FC1">
        <w:rPr>
          <w:b/>
          <w:sz w:val="28"/>
          <w:szCs w:val="28"/>
        </w:rPr>
        <w:t>lla Fondazione Cassa di Risparmio di Perugia</w:t>
      </w:r>
      <w:r w:rsidR="00EA1C6B">
        <w:rPr>
          <w:b/>
          <w:sz w:val="28"/>
          <w:szCs w:val="28"/>
        </w:rPr>
        <w:t>,</w:t>
      </w:r>
      <w:r w:rsidR="00EA1C6B" w:rsidRPr="00BE2FC1">
        <w:rPr>
          <w:b/>
          <w:sz w:val="28"/>
          <w:szCs w:val="28"/>
        </w:rPr>
        <w:t xml:space="preserve"> </w:t>
      </w:r>
      <w:r w:rsidRPr="00BE2FC1">
        <w:rPr>
          <w:b/>
          <w:sz w:val="28"/>
          <w:szCs w:val="28"/>
        </w:rPr>
        <w:t>d</w:t>
      </w:r>
      <w:r w:rsidR="00311AD3">
        <w:rPr>
          <w:b/>
          <w:sz w:val="28"/>
          <w:szCs w:val="28"/>
        </w:rPr>
        <w:t>à</w:t>
      </w:r>
      <w:r w:rsidRPr="00BE2FC1">
        <w:rPr>
          <w:b/>
          <w:sz w:val="28"/>
          <w:szCs w:val="28"/>
        </w:rPr>
        <w:t xml:space="preserve"> i</w:t>
      </w:r>
      <w:r w:rsidR="00F13997" w:rsidRPr="00BE2FC1">
        <w:rPr>
          <w:b/>
          <w:sz w:val="28"/>
          <w:szCs w:val="28"/>
        </w:rPr>
        <w:t>l via</w:t>
      </w:r>
      <w:r w:rsidR="00BE2FC1" w:rsidRPr="00BE2FC1">
        <w:rPr>
          <w:b/>
          <w:sz w:val="28"/>
          <w:szCs w:val="28"/>
        </w:rPr>
        <w:t xml:space="preserve"> alla XXXIV° edizione delle “Città del BEN…ESSERE!!!”.</w:t>
      </w:r>
    </w:p>
    <w:p w:rsidR="00041B66" w:rsidRPr="00BE2FC1" w:rsidRDefault="00BE2FC1" w:rsidP="00BF525A">
      <w:pPr>
        <w:jc w:val="both"/>
        <w:rPr>
          <w:b/>
          <w:sz w:val="28"/>
          <w:szCs w:val="28"/>
        </w:rPr>
      </w:pPr>
      <w:r w:rsidRPr="00BE2FC1">
        <w:rPr>
          <w:b/>
          <w:sz w:val="28"/>
          <w:szCs w:val="28"/>
        </w:rPr>
        <w:t xml:space="preserve">Per affrontare la pandemia COVID-19, </w:t>
      </w:r>
      <w:r w:rsidR="00F76F93" w:rsidRPr="00BE2FC1">
        <w:rPr>
          <w:b/>
          <w:sz w:val="28"/>
          <w:szCs w:val="28"/>
        </w:rPr>
        <w:t>a</w:t>
      </w:r>
      <w:r w:rsidR="00F543CD" w:rsidRPr="00BE2FC1">
        <w:rPr>
          <w:b/>
          <w:sz w:val="28"/>
          <w:szCs w:val="28"/>
        </w:rPr>
        <w:t>nche nel 20</w:t>
      </w:r>
      <w:r w:rsidR="00041B66" w:rsidRPr="00BE2FC1">
        <w:rPr>
          <w:b/>
          <w:sz w:val="28"/>
          <w:szCs w:val="28"/>
        </w:rPr>
        <w:t>20</w:t>
      </w:r>
      <w:r w:rsidR="00EA1C6B">
        <w:rPr>
          <w:b/>
          <w:sz w:val="28"/>
          <w:szCs w:val="28"/>
        </w:rPr>
        <w:t>,</w:t>
      </w:r>
      <w:r w:rsidR="00F13997" w:rsidRPr="00BE2FC1">
        <w:rPr>
          <w:b/>
          <w:sz w:val="28"/>
          <w:szCs w:val="28"/>
        </w:rPr>
        <w:t xml:space="preserve"> si conferma e rafforza la collaborazione fra</w:t>
      </w:r>
      <w:r w:rsidR="00041B66" w:rsidRPr="00BE2FC1">
        <w:rPr>
          <w:b/>
          <w:sz w:val="28"/>
          <w:szCs w:val="28"/>
        </w:rPr>
        <w:t xml:space="preserve"> Comune di Gubbio, </w:t>
      </w:r>
      <w:r w:rsidR="00F13997" w:rsidRPr="00BE2FC1">
        <w:rPr>
          <w:b/>
          <w:sz w:val="28"/>
          <w:szCs w:val="28"/>
        </w:rPr>
        <w:t xml:space="preserve">USL Umbria 1 e Centro Studi Nutrizione Umana, affiancati </w:t>
      </w:r>
      <w:r w:rsidR="00041B66" w:rsidRPr="00BE2FC1">
        <w:rPr>
          <w:b/>
          <w:sz w:val="28"/>
          <w:szCs w:val="28"/>
        </w:rPr>
        <w:t>da un importante gruppo di partner non istituzionali: Cesvol</w:t>
      </w:r>
      <w:r w:rsidR="00986B26" w:rsidRPr="00BE2FC1">
        <w:rPr>
          <w:b/>
          <w:sz w:val="28"/>
          <w:szCs w:val="28"/>
        </w:rPr>
        <w:t xml:space="preserve"> Umbria</w:t>
      </w:r>
      <w:r w:rsidR="00041B66" w:rsidRPr="00BE2FC1">
        <w:rPr>
          <w:b/>
          <w:sz w:val="28"/>
          <w:szCs w:val="28"/>
        </w:rPr>
        <w:t xml:space="preserve">, </w:t>
      </w:r>
      <w:proofErr w:type="spellStart"/>
      <w:r w:rsidR="00986B26" w:rsidRPr="00BE2FC1">
        <w:rPr>
          <w:b/>
          <w:sz w:val="28"/>
          <w:szCs w:val="28"/>
        </w:rPr>
        <w:t>Aratorio</w:t>
      </w:r>
      <w:proofErr w:type="spellEnd"/>
      <w:r w:rsidR="00986B26" w:rsidRPr="00BE2FC1">
        <w:rPr>
          <w:b/>
          <w:sz w:val="28"/>
          <w:szCs w:val="28"/>
        </w:rPr>
        <w:t xml:space="preserve"> Familiare, </w:t>
      </w:r>
      <w:r w:rsidR="00041B66" w:rsidRPr="00BE2FC1">
        <w:rPr>
          <w:b/>
          <w:sz w:val="28"/>
          <w:szCs w:val="28"/>
        </w:rPr>
        <w:t xml:space="preserve">Archeologia Arborea, </w:t>
      </w:r>
      <w:r w:rsidR="00986B26" w:rsidRPr="00BE2FC1">
        <w:rPr>
          <w:b/>
          <w:sz w:val="28"/>
          <w:szCs w:val="28"/>
        </w:rPr>
        <w:t>Centro Socio-Culturale Anziani, Coldiretti Umbria e Gubbio Cultura Multiservizi</w:t>
      </w:r>
      <w:r w:rsidR="00041B66" w:rsidRPr="00BE2FC1">
        <w:rPr>
          <w:b/>
          <w:sz w:val="28"/>
          <w:szCs w:val="28"/>
        </w:rPr>
        <w:t>.</w:t>
      </w:r>
    </w:p>
    <w:p w:rsidR="00BE2FC1" w:rsidRPr="00BE2FC1" w:rsidRDefault="00BE2FC1" w:rsidP="00BE2FC1">
      <w:pPr>
        <w:jc w:val="both"/>
        <w:rPr>
          <w:b/>
          <w:sz w:val="28"/>
          <w:szCs w:val="28"/>
        </w:rPr>
      </w:pPr>
    </w:p>
    <w:p w:rsidR="00F561AD" w:rsidRPr="00BE2FC1" w:rsidRDefault="00BE39A2" w:rsidP="00F561AD">
      <w:pPr>
        <w:spacing w:after="240"/>
        <w:jc w:val="both"/>
        <w:rPr>
          <w:sz w:val="28"/>
          <w:szCs w:val="28"/>
        </w:rPr>
      </w:pPr>
      <w:r w:rsidRPr="00BE2FC1">
        <w:rPr>
          <w:sz w:val="28"/>
          <w:szCs w:val="28"/>
        </w:rPr>
        <w:t xml:space="preserve">Una squadra così ampia </w:t>
      </w:r>
      <w:r w:rsidR="002E3AEB">
        <w:rPr>
          <w:sz w:val="28"/>
          <w:szCs w:val="28"/>
        </w:rPr>
        <w:t>ha la sua ragion d’essere ne</w:t>
      </w:r>
      <w:r w:rsidR="00F561AD" w:rsidRPr="00BE2FC1">
        <w:rPr>
          <w:sz w:val="28"/>
          <w:szCs w:val="28"/>
        </w:rPr>
        <w:t xml:space="preserve">ll’argomento scelto: la pandemia COVID-19, </w:t>
      </w:r>
      <w:r w:rsidRPr="00BE2FC1">
        <w:rPr>
          <w:sz w:val="28"/>
          <w:szCs w:val="28"/>
        </w:rPr>
        <w:t xml:space="preserve">evento che ancora sta sconvolgendo l’intero Pianeta e </w:t>
      </w:r>
      <w:r w:rsidR="00F561AD" w:rsidRPr="00BE2FC1">
        <w:rPr>
          <w:sz w:val="28"/>
          <w:szCs w:val="28"/>
        </w:rPr>
        <w:t>che</w:t>
      </w:r>
      <w:r w:rsidRPr="00BE2FC1">
        <w:rPr>
          <w:sz w:val="28"/>
          <w:szCs w:val="28"/>
        </w:rPr>
        <w:t>, purtroppo, troverà una soluzione stabile non prima di due anni, come afferma l’Organizzazione Mondiale della Sanità. La prolungata ed inevitabile “convivenza” con il virus</w:t>
      </w:r>
      <w:r w:rsidR="00F561AD" w:rsidRPr="00BE2FC1">
        <w:rPr>
          <w:sz w:val="28"/>
          <w:szCs w:val="28"/>
        </w:rPr>
        <w:t xml:space="preserve"> verrà </w:t>
      </w:r>
      <w:r w:rsidRPr="00BE2FC1">
        <w:rPr>
          <w:sz w:val="28"/>
          <w:szCs w:val="28"/>
        </w:rPr>
        <w:t xml:space="preserve">quindi </w:t>
      </w:r>
      <w:r w:rsidR="00F561AD" w:rsidRPr="00BE2FC1">
        <w:rPr>
          <w:sz w:val="28"/>
          <w:szCs w:val="28"/>
        </w:rPr>
        <w:t>analizzata in tutte le possibili sfaccettature</w:t>
      </w:r>
      <w:r w:rsidRPr="00BE2FC1">
        <w:rPr>
          <w:sz w:val="28"/>
          <w:szCs w:val="28"/>
        </w:rPr>
        <w:t>, includendo il ruolo di un</w:t>
      </w:r>
      <w:r w:rsidR="00311AD3">
        <w:rPr>
          <w:sz w:val="28"/>
          <w:szCs w:val="28"/>
        </w:rPr>
        <w:t>’</w:t>
      </w:r>
      <w:r w:rsidRPr="00BE2FC1">
        <w:rPr>
          <w:sz w:val="28"/>
          <w:szCs w:val="28"/>
        </w:rPr>
        <w:t>alimentazione/stili di vita</w:t>
      </w:r>
      <w:r w:rsidR="00F561AD" w:rsidRPr="00BE2FC1">
        <w:rPr>
          <w:sz w:val="28"/>
          <w:szCs w:val="28"/>
        </w:rPr>
        <w:t xml:space="preserve"> </w:t>
      </w:r>
      <w:r w:rsidRPr="00BE2FC1">
        <w:rPr>
          <w:sz w:val="28"/>
          <w:szCs w:val="28"/>
        </w:rPr>
        <w:t xml:space="preserve">sani </w:t>
      </w:r>
      <w:r w:rsidR="00BE2FC1" w:rsidRPr="00BE2FC1">
        <w:rPr>
          <w:sz w:val="28"/>
          <w:szCs w:val="28"/>
        </w:rPr>
        <w:t xml:space="preserve">per rafforzare il </w:t>
      </w:r>
      <w:r w:rsidRPr="00BE2FC1">
        <w:rPr>
          <w:sz w:val="28"/>
          <w:szCs w:val="28"/>
        </w:rPr>
        <w:t>sistema immunitario</w:t>
      </w:r>
      <w:r w:rsidR="00311AD3">
        <w:rPr>
          <w:sz w:val="28"/>
          <w:szCs w:val="28"/>
        </w:rPr>
        <w:t xml:space="preserve"> e di</w:t>
      </w:r>
      <w:r w:rsidRPr="00BE2FC1">
        <w:rPr>
          <w:sz w:val="28"/>
          <w:szCs w:val="28"/>
        </w:rPr>
        <w:t xml:space="preserve"> </w:t>
      </w:r>
      <w:r w:rsidR="00983C91">
        <w:rPr>
          <w:sz w:val="28"/>
          <w:szCs w:val="28"/>
        </w:rPr>
        <w:t>un’</w:t>
      </w:r>
      <w:r w:rsidRPr="00BE2FC1">
        <w:rPr>
          <w:sz w:val="28"/>
          <w:szCs w:val="28"/>
        </w:rPr>
        <w:t>approfondit</w:t>
      </w:r>
      <w:r w:rsidR="00983C91">
        <w:rPr>
          <w:sz w:val="28"/>
          <w:szCs w:val="28"/>
        </w:rPr>
        <w:t>a</w:t>
      </w:r>
      <w:r w:rsidRPr="00BE2FC1">
        <w:rPr>
          <w:sz w:val="28"/>
          <w:szCs w:val="28"/>
        </w:rPr>
        <w:t xml:space="preserve"> </w:t>
      </w:r>
      <w:r w:rsidR="00983C91">
        <w:rPr>
          <w:sz w:val="28"/>
          <w:szCs w:val="28"/>
        </w:rPr>
        <w:t>conoscenza</w:t>
      </w:r>
      <w:r w:rsidRPr="00BE2FC1">
        <w:rPr>
          <w:sz w:val="28"/>
          <w:szCs w:val="28"/>
        </w:rPr>
        <w:t xml:space="preserve"> </w:t>
      </w:r>
      <w:r w:rsidR="00983C91">
        <w:rPr>
          <w:sz w:val="28"/>
          <w:szCs w:val="28"/>
        </w:rPr>
        <w:t>de</w:t>
      </w:r>
      <w:r w:rsidRPr="00BE2FC1">
        <w:rPr>
          <w:sz w:val="28"/>
          <w:szCs w:val="28"/>
        </w:rPr>
        <w:t xml:space="preserve">i dispositivi di protezione individuale, </w:t>
      </w:r>
      <w:r w:rsidR="00983C91">
        <w:rPr>
          <w:sz w:val="28"/>
          <w:szCs w:val="28"/>
        </w:rPr>
        <w:t>de</w:t>
      </w:r>
      <w:r w:rsidRPr="00BE2FC1">
        <w:rPr>
          <w:sz w:val="28"/>
          <w:szCs w:val="28"/>
        </w:rPr>
        <w:t xml:space="preserve">l distanziamento sociale e </w:t>
      </w:r>
      <w:r w:rsidR="00983C91">
        <w:rPr>
          <w:sz w:val="28"/>
          <w:szCs w:val="28"/>
        </w:rPr>
        <w:t>del</w:t>
      </w:r>
      <w:r w:rsidRPr="00BE2FC1">
        <w:rPr>
          <w:sz w:val="28"/>
          <w:szCs w:val="28"/>
        </w:rPr>
        <w:t xml:space="preserve">la corretta igiene delle mani, oltre ad </w:t>
      </w:r>
      <w:r w:rsidR="00983C91">
        <w:rPr>
          <w:sz w:val="28"/>
          <w:szCs w:val="28"/>
        </w:rPr>
        <w:t xml:space="preserve">un </w:t>
      </w:r>
      <w:r w:rsidRPr="00BE2FC1">
        <w:rPr>
          <w:sz w:val="28"/>
          <w:szCs w:val="28"/>
        </w:rPr>
        <w:t xml:space="preserve">ampio spazio </w:t>
      </w:r>
      <w:r w:rsidR="00983C91">
        <w:rPr>
          <w:sz w:val="28"/>
          <w:szCs w:val="28"/>
        </w:rPr>
        <w:t xml:space="preserve">dedicato </w:t>
      </w:r>
      <w:r w:rsidRPr="00BE2FC1">
        <w:rPr>
          <w:sz w:val="28"/>
          <w:szCs w:val="28"/>
        </w:rPr>
        <w:t>al</w:t>
      </w:r>
      <w:r w:rsidR="00BE2FC1" w:rsidRPr="00BE2FC1">
        <w:rPr>
          <w:sz w:val="28"/>
          <w:szCs w:val="28"/>
        </w:rPr>
        <w:t xml:space="preserve"> racconto del “vissuto” dei </w:t>
      </w:r>
      <w:r w:rsidRPr="00BE2FC1">
        <w:rPr>
          <w:sz w:val="28"/>
          <w:szCs w:val="28"/>
        </w:rPr>
        <w:t>pazienti guariti ed altro. Per questo l’</w:t>
      </w:r>
      <w:r w:rsidR="00F561AD" w:rsidRPr="00BE2FC1">
        <w:rPr>
          <w:sz w:val="28"/>
          <w:szCs w:val="28"/>
        </w:rPr>
        <w:t>articolato programma prevede:</w:t>
      </w:r>
    </w:p>
    <w:p w:rsidR="00F561AD" w:rsidRPr="00BE2FC1" w:rsidRDefault="00F9366D" w:rsidP="00F561AD">
      <w:pPr>
        <w:pStyle w:val="Paragrafoelenco"/>
        <w:numPr>
          <w:ilvl w:val="0"/>
          <w:numId w:val="17"/>
        </w:numPr>
        <w:spacing w:after="240"/>
        <w:jc w:val="both"/>
        <w:rPr>
          <w:sz w:val="28"/>
          <w:szCs w:val="28"/>
        </w:rPr>
      </w:pPr>
      <w:r w:rsidRPr="00BE2FC1">
        <w:rPr>
          <w:sz w:val="28"/>
          <w:szCs w:val="28"/>
        </w:rPr>
        <w:t>u</w:t>
      </w:r>
      <w:r w:rsidR="00F561AD" w:rsidRPr="00BE2FC1">
        <w:rPr>
          <w:sz w:val="28"/>
          <w:szCs w:val="28"/>
        </w:rPr>
        <w:t>n ampio ciclo di trasmissioni televisive</w:t>
      </w:r>
      <w:r w:rsidRPr="00BE2FC1">
        <w:rPr>
          <w:sz w:val="28"/>
          <w:szCs w:val="28"/>
        </w:rPr>
        <w:t xml:space="preserve"> di introduzione e sensibilizzazione;</w:t>
      </w:r>
    </w:p>
    <w:p w:rsidR="00F561AD" w:rsidRPr="00BE2FC1" w:rsidRDefault="00F9366D" w:rsidP="00F561AD">
      <w:pPr>
        <w:pStyle w:val="Paragrafoelenco"/>
        <w:numPr>
          <w:ilvl w:val="0"/>
          <w:numId w:val="17"/>
        </w:numPr>
        <w:spacing w:after="240"/>
        <w:jc w:val="both"/>
        <w:rPr>
          <w:sz w:val="28"/>
          <w:szCs w:val="28"/>
        </w:rPr>
      </w:pPr>
      <w:r w:rsidRPr="00BE2FC1">
        <w:rPr>
          <w:sz w:val="28"/>
          <w:szCs w:val="28"/>
        </w:rPr>
        <w:t>l</w:t>
      </w:r>
      <w:r w:rsidR="00F561AD" w:rsidRPr="00BE2FC1">
        <w:rPr>
          <w:sz w:val="28"/>
          <w:szCs w:val="28"/>
        </w:rPr>
        <w:t>a possibilità di accedere a dei corsi gratuiti di “alfabetizzazione informatica” per i meno esperti</w:t>
      </w:r>
      <w:r w:rsidRPr="00BE2FC1">
        <w:rPr>
          <w:sz w:val="28"/>
          <w:szCs w:val="28"/>
        </w:rPr>
        <w:t>;</w:t>
      </w:r>
    </w:p>
    <w:p w:rsidR="00F561AD" w:rsidRPr="00BE2FC1" w:rsidRDefault="00F9366D" w:rsidP="00F561AD">
      <w:pPr>
        <w:pStyle w:val="Paragrafoelenco"/>
        <w:numPr>
          <w:ilvl w:val="0"/>
          <w:numId w:val="17"/>
        </w:numPr>
        <w:spacing w:after="240"/>
        <w:jc w:val="both"/>
        <w:rPr>
          <w:sz w:val="28"/>
          <w:szCs w:val="28"/>
        </w:rPr>
      </w:pPr>
      <w:r w:rsidRPr="00BE2FC1">
        <w:rPr>
          <w:sz w:val="28"/>
          <w:szCs w:val="28"/>
        </w:rPr>
        <w:t>u</w:t>
      </w:r>
      <w:r w:rsidR="00F561AD" w:rsidRPr="00BE2FC1">
        <w:rPr>
          <w:sz w:val="28"/>
          <w:szCs w:val="28"/>
        </w:rPr>
        <w:t>na serie di approfondimenti</w:t>
      </w:r>
      <w:r w:rsidRPr="00BE2FC1">
        <w:rPr>
          <w:sz w:val="28"/>
          <w:szCs w:val="28"/>
        </w:rPr>
        <w:t xml:space="preserve"> tecnici</w:t>
      </w:r>
      <w:r w:rsidR="00F561AD" w:rsidRPr="00BE2FC1">
        <w:rPr>
          <w:sz w:val="28"/>
          <w:szCs w:val="28"/>
        </w:rPr>
        <w:t xml:space="preserve"> sui temi del progetto</w:t>
      </w:r>
      <w:r w:rsidRPr="00BE2FC1">
        <w:rPr>
          <w:sz w:val="28"/>
          <w:szCs w:val="28"/>
        </w:rPr>
        <w:t>,</w:t>
      </w:r>
      <w:r w:rsidR="00F561AD" w:rsidRPr="00BE2FC1">
        <w:rPr>
          <w:sz w:val="28"/>
          <w:szCs w:val="28"/>
        </w:rPr>
        <w:t xml:space="preserve"> realizzata in remoto</w:t>
      </w:r>
      <w:r w:rsidRPr="00BE2FC1">
        <w:rPr>
          <w:sz w:val="28"/>
          <w:szCs w:val="28"/>
        </w:rPr>
        <w:t>;</w:t>
      </w:r>
    </w:p>
    <w:p w:rsidR="00F561AD" w:rsidRPr="00BE2FC1" w:rsidRDefault="00F9366D" w:rsidP="00F561AD">
      <w:pPr>
        <w:pStyle w:val="Paragrafoelenco"/>
        <w:numPr>
          <w:ilvl w:val="0"/>
          <w:numId w:val="17"/>
        </w:numPr>
        <w:spacing w:after="240"/>
        <w:jc w:val="both"/>
        <w:rPr>
          <w:sz w:val="28"/>
          <w:szCs w:val="28"/>
        </w:rPr>
      </w:pPr>
      <w:r w:rsidRPr="00BE2FC1">
        <w:rPr>
          <w:sz w:val="28"/>
          <w:szCs w:val="28"/>
        </w:rPr>
        <w:t>u</w:t>
      </w:r>
      <w:r w:rsidR="00F561AD" w:rsidRPr="00BE2FC1">
        <w:rPr>
          <w:sz w:val="28"/>
          <w:szCs w:val="28"/>
        </w:rPr>
        <w:t>na manifestazione conclusiva che riassuma e concretizzi tutte le informazioni acquisite</w:t>
      </w:r>
      <w:r w:rsidRPr="00BE2FC1">
        <w:rPr>
          <w:sz w:val="28"/>
          <w:szCs w:val="28"/>
        </w:rPr>
        <w:t>.</w:t>
      </w:r>
    </w:p>
    <w:p w:rsidR="00F9366D" w:rsidRPr="000D73E8" w:rsidRDefault="00F9366D" w:rsidP="00F9366D">
      <w:pPr>
        <w:spacing w:after="240"/>
        <w:jc w:val="both"/>
        <w:rPr>
          <w:sz w:val="28"/>
          <w:szCs w:val="28"/>
        </w:rPr>
      </w:pPr>
      <w:r w:rsidRPr="00BE2FC1">
        <w:rPr>
          <w:sz w:val="28"/>
          <w:szCs w:val="28"/>
        </w:rPr>
        <w:t>Il progetto prenderà</w:t>
      </w:r>
      <w:r w:rsidR="00B81660">
        <w:rPr>
          <w:sz w:val="28"/>
          <w:szCs w:val="28"/>
        </w:rPr>
        <w:t xml:space="preserve"> quindi</w:t>
      </w:r>
      <w:r w:rsidRPr="00BE2FC1">
        <w:rPr>
          <w:sz w:val="28"/>
          <w:szCs w:val="28"/>
        </w:rPr>
        <w:t xml:space="preserve"> il via</w:t>
      </w:r>
      <w:r w:rsidR="00EA1C6B">
        <w:rPr>
          <w:sz w:val="28"/>
          <w:szCs w:val="28"/>
        </w:rPr>
        <w:t xml:space="preserve"> giovedì 10 settembre alle ore 21</w:t>
      </w:r>
      <w:r w:rsidRPr="00BE2FC1">
        <w:rPr>
          <w:sz w:val="28"/>
          <w:szCs w:val="28"/>
        </w:rPr>
        <w:t xml:space="preserve"> con una trasmissione televisiva</w:t>
      </w:r>
      <w:r w:rsidR="000D73E8">
        <w:rPr>
          <w:sz w:val="28"/>
          <w:szCs w:val="28"/>
        </w:rPr>
        <w:t xml:space="preserve"> introduttiva</w:t>
      </w:r>
      <w:r w:rsidR="00EA1C6B">
        <w:rPr>
          <w:sz w:val="28"/>
          <w:szCs w:val="28"/>
        </w:rPr>
        <w:t xml:space="preserve"> sull’emittente TRG</w:t>
      </w:r>
      <w:r w:rsidR="000D73E8">
        <w:rPr>
          <w:sz w:val="28"/>
          <w:szCs w:val="28"/>
        </w:rPr>
        <w:t xml:space="preserve">, </w:t>
      </w:r>
      <w:r w:rsidR="00BE2FC1" w:rsidRPr="000D73E8">
        <w:rPr>
          <w:sz w:val="28"/>
          <w:szCs w:val="28"/>
        </w:rPr>
        <w:t>a cui seguiranno, sempre il giovedì alla stessa ora</w:t>
      </w:r>
      <w:r w:rsidR="002E3AEB" w:rsidRPr="000D73E8">
        <w:rPr>
          <w:sz w:val="28"/>
          <w:szCs w:val="28"/>
        </w:rPr>
        <w:t>,</w:t>
      </w:r>
      <w:r w:rsidR="00BE2FC1" w:rsidRPr="000D73E8">
        <w:rPr>
          <w:sz w:val="28"/>
          <w:szCs w:val="28"/>
        </w:rPr>
        <w:t xml:space="preserve"> le puntate successive.</w:t>
      </w:r>
    </w:p>
    <w:p w:rsidR="00F13997" w:rsidRPr="00BE2FC1" w:rsidRDefault="00F13997" w:rsidP="00F561AD">
      <w:pPr>
        <w:jc w:val="center"/>
        <w:rPr>
          <w:sz w:val="28"/>
          <w:szCs w:val="28"/>
        </w:rPr>
      </w:pPr>
    </w:p>
    <w:p w:rsidR="00F13997" w:rsidRPr="00BE2FC1" w:rsidRDefault="00F13997" w:rsidP="00F561AD">
      <w:pPr>
        <w:jc w:val="center"/>
        <w:rPr>
          <w:b/>
          <w:sz w:val="28"/>
          <w:szCs w:val="28"/>
        </w:rPr>
      </w:pPr>
    </w:p>
    <w:p w:rsidR="008A654E" w:rsidRPr="00BE2FC1" w:rsidRDefault="00231939" w:rsidP="00F561AD">
      <w:pPr>
        <w:spacing w:after="240"/>
        <w:jc w:val="center"/>
        <w:rPr>
          <w:sz w:val="28"/>
          <w:szCs w:val="28"/>
        </w:rPr>
      </w:pPr>
      <w:r w:rsidRPr="00BE2FC1">
        <w:rPr>
          <w:sz w:val="28"/>
          <w:szCs w:val="28"/>
        </w:rPr>
        <w:t>I</w:t>
      </w:r>
      <w:r w:rsidR="00E34DB0" w:rsidRPr="00BE2FC1">
        <w:rPr>
          <w:sz w:val="28"/>
          <w:szCs w:val="28"/>
        </w:rPr>
        <w:t>nfo</w:t>
      </w:r>
      <w:r w:rsidRPr="00BE2FC1">
        <w:rPr>
          <w:sz w:val="28"/>
          <w:szCs w:val="28"/>
        </w:rPr>
        <w:t>: tel. 075-8506177</w:t>
      </w:r>
      <w:r w:rsidR="00DF170B" w:rsidRPr="00BE2FC1">
        <w:rPr>
          <w:sz w:val="28"/>
          <w:szCs w:val="28"/>
        </w:rPr>
        <w:t xml:space="preserve"> -</w:t>
      </w:r>
      <w:r w:rsidR="00E34DB0" w:rsidRPr="00BE2FC1">
        <w:rPr>
          <w:color w:val="1F497D"/>
          <w:sz w:val="28"/>
          <w:szCs w:val="28"/>
        </w:rPr>
        <w:t xml:space="preserve"> </w:t>
      </w:r>
      <w:hyperlink r:id="rId8" w:history="1">
        <w:r w:rsidR="00E34DB0" w:rsidRPr="00BE2FC1">
          <w:rPr>
            <w:rStyle w:val="Collegamentoipertestuale"/>
            <w:sz w:val="28"/>
            <w:szCs w:val="28"/>
          </w:rPr>
          <w:t>www.nutrition.it</w:t>
        </w:r>
      </w:hyperlink>
      <w:r w:rsidR="003744E0" w:rsidRPr="00BE2FC1">
        <w:rPr>
          <w:sz w:val="28"/>
          <w:szCs w:val="28"/>
        </w:rPr>
        <w:t xml:space="preserve"> </w:t>
      </w:r>
      <w:r w:rsidR="00983C91">
        <w:rPr>
          <w:sz w:val="28"/>
          <w:szCs w:val="28"/>
        </w:rPr>
        <w:t xml:space="preserve">- </w:t>
      </w:r>
      <w:r w:rsidR="00883CF0" w:rsidRPr="00BE2FC1">
        <w:rPr>
          <w:sz w:val="28"/>
          <w:szCs w:val="28"/>
        </w:rPr>
        <w:t>gm@nutrition.it.</w:t>
      </w:r>
    </w:p>
    <w:p w:rsidR="00041B66" w:rsidRPr="00BE2FC1" w:rsidRDefault="00041B66" w:rsidP="00F561AD">
      <w:pPr>
        <w:spacing w:after="240"/>
        <w:jc w:val="center"/>
        <w:rPr>
          <w:color w:val="1F497D"/>
          <w:sz w:val="28"/>
          <w:szCs w:val="28"/>
        </w:rPr>
      </w:pPr>
    </w:p>
    <w:sectPr w:rsidR="00041B66" w:rsidRPr="00BE2FC1" w:rsidSect="00767718">
      <w:footerReference w:type="even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E90" w:rsidRDefault="00656E90">
      <w:r>
        <w:separator/>
      </w:r>
    </w:p>
  </w:endnote>
  <w:endnote w:type="continuationSeparator" w:id="0">
    <w:p w:rsidR="00656E90" w:rsidRDefault="00656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63A" w:rsidRDefault="00376032" w:rsidP="00E20E5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2063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063A" w:rsidRDefault="0012063A" w:rsidP="00E20E5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63A" w:rsidRDefault="0012063A" w:rsidP="00E20E5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E90" w:rsidRDefault="00656E90">
      <w:r>
        <w:separator/>
      </w:r>
    </w:p>
  </w:footnote>
  <w:footnote w:type="continuationSeparator" w:id="0">
    <w:p w:rsidR="00656E90" w:rsidRDefault="00656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643"/>
    <w:multiLevelType w:val="hybridMultilevel"/>
    <w:tmpl w:val="1EAE412A"/>
    <w:lvl w:ilvl="0" w:tplc="8DA453F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40CFB"/>
    <w:multiLevelType w:val="hybridMultilevel"/>
    <w:tmpl w:val="AFD0390E"/>
    <w:lvl w:ilvl="0" w:tplc="79C2AB9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87B63"/>
    <w:multiLevelType w:val="hybridMultilevel"/>
    <w:tmpl w:val="C87A7228"/>
    <w:lvl w:ilvl="0" w:tplc="DA326E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FA07AA"/>
    <w:multiLevelType w:val="multilevel"/>
    <w:tmpl w:val="66CE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16127A"/>
    <w:multiLevelType w:val="hybridMultilevel"/>
    <w:tmpl w:val="46CEAC4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33725"/>
    <w:multiLevelType w:val="multilevel"/>
    <w:tmpl w:val="9372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A6723E"/>
    <w:multiLevelType w:val="hybridMultilevel"/>
    <w:tmpl w:val="4186181C"/>
    <w:lvl w:ilvl="0" w:tplc="1AFC95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DA0D5F"/>
    <w:multiLevelType w:val="multilevel"/>
    <w:tmpl w:val="584A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082B27"/>
    <w:multiLevelType w:val="multilevel"/>
    <w:tmpl w:val="5DB6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7D1703"/>
    <w:multiLevelType w:val="hybridMultilevel"/>
    <w:tmpl w:val="4B8EF88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B11DE3"/>
    <w:multiLevelType w:val="multilevel"/>
    <w:tmpl w:val="ACD8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BB35AB"/>
    <w:multiLevelType w:val="hybridMultilevel"/>
    <w:tmpl w:val="0B34321A"/>
    <w:lvl w:ilvl="0" w:tplc="561E2E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A71B7"/>
    <w:multiLevelType w:val="hybridMultilevel"/>
    <w:tmpl w:val="EDD46B6E"/>
    <w:lvl w:ilvl="0" w:tplc="D74279E0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E9655D"/>
    <w:multiLevelType w:val="multilevel"/>
    <w:tmpl w:val="E282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690C81"/>
    <w:multiLevelType w:val="hybridMultilevel"/>
    <w:tmpl w:val="0E647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D6BB9"/>
    <w:multiLevelType w:val="multilevel"/>
    <w:tmpl w:val="B96E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C1D32BA"/>
    <w:multiLevelType w:val="multilevel"/>
    <w:tmpl w:val="726C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0"/>
  </w:num>
  <w:num w:numId="5">
    <w:abstractNumId w:val="15"/>
  </w:num>
  <w:num w:numId="6">
    <w:abstractNumId w:val="13"/>
  </w:num>
  <w:num w:numId="7">
    <w:abstractNumId w:val="3"/>
  </w:num>
  <w:num w:numId="8">
    <w:abstractNumId w:val="16"/>
  </w:num>
  <w:num w:numId="9">
    <w:abstractNumId w:val="8"/>
  </w:num>
  <w:num w:numId="10">
    <w:abstractNumId w:val="7"/>
  </w:num>
  <w:num w:numId="11">
    <w:abstractNumId w:val="5"/>
  </w:num>
  <w:num w:numId="12">
    <w:abstractNumId w:val="2"/>
  </w:num>
  <w:num w:numId="13">
    <w:abstractNumId w:val="11"/>
  </w:num>
  <w:num w:numId="14">
    <w:abstractNumId w:val="12"/>
  </w:num>
  <w:num w:numId="15">
    <w:abstractNumId w:val="14"/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034630"/>
    <w:rsid w:val="00007BEC"/>
    <w:rsid w:val="000120E1"/>
    <w:rsid w:val="00014BC8"/>
    <w:rsid w:val="00022A4A"/>
    <w:rsid w:val="000267EB"/>
    <w:rsid w:val="00034630"/>
    <w:rsid w:val="00041B66"/>
    <w:rsid w:val="000537C5"/>
    <w:rsid w:val="00061BA6"/>
    <w:rsid w:val="0006512A"/>
    <w:rsid w:val="00077D01"/>
    <w:rsid w:val="000804FB"/>
    <w:rsid w:val="000863E2"/>
    <w:rsid w:val="000A5AC0"/>
    <w:rsid w:val="000A7BBB"/>
    <w:rsid w:val="000D6E8A"/>
    <w:rsid w:val="000D73E8"/>
    <w:rsid w:val="000F1E06"/>
    <w:rsid w:val="000F22FF"/>
    <w:rsid w:val="00102611"/>
    <w:rsid w:val="00102ED5"/>
    <w:rsid w:val="00104CA6"/>
    <w:rsid w:val="001153FF"/>
    <w:rsid w:val="0012063A"/>
    <w:rsid w:val="00122E76"/>
    <w:rsid w:val="00127702"/>
    <w:rsid w:val="00155DC7"/>
    <w:rsid w:val="00172BD9"/>
    <w:rsid w:val="00177286"/>
    <w:rsid w:val="0018672C"/>
    <w:rsid w:val="00194A7F"/>
    <w:rsid w:val="001A62D7"/>
    <w:rsid w:val="001A73A3"/>
    <w:rsid w:val="001C2569"/>
    <w:rsid w:val="001C52E4"/>
    <w:rsid w:val="001D3E05"/>
    <w:rsid w:val="001E124D"/>
    <w:rsid w:val="001F2274"/>
    <w:rsid w:val="001F3178"/>
    <w:rsid w:val="001F35FB"/>
    <w:rsid w:val="001F4DB5"/>
    <w:rsid w:val="001F7B28"/>
    <w:rsid w:val="00231939"/>
    <w:rsid w:val="00234EFE"/>
    <w:rsid w:val="002351B3"/>
    <w:rsid w:val="0023531A"/>
    <w:rsid w:val="00240A8E"/>
    <w:rsid w:val="00241F90"/>
    <w:rsid w:val="00242ACA"/>
    <w:rsid w:val="00272B45"/>
    <w:rsid w:val="002B12F8"/>
    <w:rsid w:val="002C1428"/>
    <w:rsid w:val="002D0DAB"/>
    <w:rsid w:val="002D1381"/>
    <w:rsid w:val="002E34E5"/>
    <w:rsid w:val="002E3AEB"/>
    <w:rsid w:val="002F39B0"/>
    <w:rsid w:val="0030410F"/>
    <w:rsid w:val="00311AD3"/>
    <w:rsid w:val="00312CA7"/>
    <w:rsid w:val="00321688"/>
    <w:rsid w:val="003437C3"/>
    <w:rsid w:val="003451B6"/>
    <w:rsid w:val="00347472"/>
    <w:rsid w:val="003540AE"/>
    <w:rsid w:val="003744E0"/>
    <w:rsid w:val="00376032"/>
    <w:rsid w:val="003915E4"/>
    <w:rsid w:val="003B7616"/>
    <w:rsid w:val="003C0244"/>
    <w:rsid w:val="003C1671"/>
    <w:rsid w:val="003D4640"/>
    <w:rsid w:val="003D7D3A"/>
    <w:rsid w:val="0040067E"/>
    <w:rsid w:val="00403545"/>
    <w:rsid w:val="0044053A"/>
    <w:rsid w:val="0045411B"/>
    <w:rsid w:val="00456185"/>
    <w:rsid w:val="004605BD"/>
    <w:rsid w:val="00463F82"/>
    <w:rsid w:val="004A4EEF"/>
    <w:rsid w:val="004C5E8A"/>
    <w:rsid w:val="004D0CE1"/>
    <w:rsid w:val="004D306A"/>
    <w:rsid w:val="004F215E"/>
    <w:rsid w:val="00507A4F"/>
    <w:rsid w:val="0051311B"/>
    <w:rsid w:val="0052332C"/>
    <w:rsid w:val="00524E97"/>
    <w:rsid w:val="00541B7B"/>
    <w:rsid w:val="00553FDE"/>
    <w:rsid w:val="00561248"/>
    <w:rsid w:val="00564FE5"/>
    <w:rsid w:val="00572AC0"/>
    <w:rsid w:val="00582670"/>
    <w:rsid w:val="005A798E"/>
    <w:rsid w:val="005C6A6D"/>
    <w:rsid w:val="005F3945"/>
    <w:rsid w:val="00656E90"/>
    <w:rsid w:val="00667E94"/>
    <w:rsid w:val="00684629"/>
    <w:rsid w:val="006952EB"/>
    <w:rsid w:val="00695486"/>
    <w:rsid w:val="006A189C"/>
    <w:rsid w:val="006A244A"/>
    <w:rsid w:val="006B1D48"/>
    <w:rsid w:val="006C45CE"/>
    <w:rsid w:val="006E20C4"/>
    <w:rsid w:val="006E3F73"/>
    <w:rsid w:val="006E5C15"/>
    <w:rsid w:val="0071305A"/>
    <w:rsid w:val="00713FD4"/>
    <w:rsid w:val="00724065"/>
    <w:rsid w:val="00731B72"/>
    <w:rsid w:val="00757583"/>
    <w:rsid w:val="00767423"/>
    <w:rsid w:val="00767718"/>
    <w:rsid w:val="0078035E"/>
    <w:rsid w:val="007A3982"/>
    <w:rsid w:val="007A70BF"/>
    <w:rsid w:val="007B38F9"/>
    <w:rsid w:val="007C1530"/>
    <w:rsid w:val="007C357F"/>
    <w:rsid w:val="007E55F7"/>
    <w:rsid w:val="00801A52"/>
    <w:rsid w:val="00805C94"/>
    <w:rsid w:val="00826FB3"/>
    <w:rsid w:val="008552BD"/>
    <w:rsid w:val="00883CF0"/>
    <w:rsid w:val="008860C9"/>
    <w:rsid w:val="008A4D8D"/>
    <w:rsid w:val="008A654E"/>
    <w:rsid w:val="008B6D7D"/>
    <w:rsid w:val="008D1472"/>
    <w:rsid w:val="008F0BAB"/>
    <w:rsid w:val="00912D6D"/>
    <w:rsid w:val="00944FB8"/>
    <w:rsid w:val="009472DF"/>
    <w:rsid w:val="00950E8D"/>
    <w:rsid w:val="00953D4B"/>
    <w:rsid w:val="00962B84"/>
    <w:rsid w:val="0096580F"/>
    <w:rsid w:val="0097132F"/>
    <w:rsid w:val="00975448"/>
    <w:rsid w:val="0098308A"/>
    <w:rsid w:val="00983C91"/>
    <w:rsid w:val="0098620F"/>
    <w:rsid w:val="00986B26"/>
    <w:rsid w:val="00987D05"/>
    <w:rsid w:val="00993BB9"/>
    <w:rsid w:val="009B0D95"/>
    <w:rsid w:val="009C086C"/>
    <w:rsid w:val="009C5E88"/>
    <w:rsid w:val="00A05620"/>
    <w:rsid w:val="00A13043"/>
    <w:rsid w:val="00A220D7"/>
    <w:rsid w:val="00A43A8A"/>
    <w:rsid w:val="00A45C37"/>
    <w:rsid w:val="00A46117"/>
    <w:rsid w:val="00A52C62"/>
    <w:rsid w:val="00A65034"/>
    <w:rsid w:val="00A723C6"/>
    <w:rsid w:val="00A814F4"/>
    <w:rsid w:val="00A829BE"/>
    <w:rsid w:val="00A82E86"/>
    <w:rsid w:val="00A92F49"/>
    <w:rsid w:val="00AA36CA"/>
    <w:rsid w:val="00AA6227"/>
    <w:rsid w:val="00AB0DE8"/>
    <w:rsid w:val="00AB0E7F"/>
    <w:rsid w:val="00AD2579"/>
    <w:rsid w:val="00AE23B5"/>
    <w:rsid w:val="00AE2C1F"/>
    <w:rsid w:val="00AE5C10"/>
    <w:rsid w:val="00AF0878"/>
    <w:rsid w:val="00B03211"/>
    <w:rsid w:val="00B2123A"/>
    <w:rsid w:val="00B45FEF"/>
    <w:rsid w:val="00B81660"/>
    <w:rsid w:val="00B90DAD"/>
    <w:rsid w:val="00B92499"/>
    <w:rsid w:val="00B94D2D"/>
    <w:rsid w:val="00BA42B0"/>
    <w:rsid w:val="00BB2625"/>
    <w:rsid w:val="00BB5E61"/>
    <w:rsid w:val="00BB71C9"/>
    <w:rsid w:val="00BE00C8"/>
    <w:rsid w:val="00BE200C"/>
    <w:rsid w:val="00BE2FC1"/>
    <w:rsid w:val="00BE39A2"/>
    <w:rsid w:val="00BF525A"/>
    <w:rsid w:val="00C41D31"/>
    <w:rsid w:val="00C50297"/>
    <w:rsid w:val="00C60A34"/>
    <w:rsid w:val="00C67DA2"/>
    <w:rsid w:val="00C836AA"/>
    <w:rsid w:val="00C84F24"/>
    <w:rsid w:val="00CA09EA"/>
    <w:rsid w:val="00CA762D"/>
    <w:rsid w:val="00CB2928"/>
    <w:rsid w:val="00CB7DC4"/>
    <w:rsid w:val="00CF1BE6"/>
    <w:rsid w:val="00CF5982"/>
    <w:rsid w:val="00D03F51"/>
    <w:rsid w:val="00D06993"/>
    <w:rsid w:val="00D5491F"/>
    <w:rsid w:val="00D85EF4"/>
    <w:rsid w:val="00D87D58"/>
    <w:rsid w:val="00D90751"/>
    <w:rsid w:val="00D90C33"/>
    <w:rsid w:val="00DA30C5"/>
    <w:rsid w:val="00DA651C"/>
    <w:rsid w:val="00DB12DE"/>
    <w:rsid w:val="00DB263B"/>
    <w:rsid w:val="00DD7A4D"/>
    <w:rsid w:val="00DF16F9"/>
    <w:rsid w:val="00DF170B"/>
    <w:rsid w:val="00E02CE8"/>
    <w:rsid w:val="00E10679"/>
    <w:rsid w:val="00E20B3B"/>
    <w:rsid w:val="00E20E5D"/>
    <w:rsid w:val="00E34DB0"/>
    <w:rsid w:val="00E44F0E"/>
    <w:rsid w:val="00E468CA"/>
    <w:rsid w:val="00E57945"/>
    <w:rsid w:val="00E63A37"/>
    <w:rsid w:val="00E659ED"/>
    <w:rsid w:val="00E70ED7"/>
    <w:rsid w:val="00E8763F"/>
    <w:rsid w:val="00EA1C6B"/>
    <w:rsid w:val="00EB6522"/>
    <w:rsid w:val="00EB6EE5"/>
    <w:rsid w:val="00EC1ABE"/>
    <w:rsid w:val="00EC5399"/>
    <w:rsid w:val="00EF1259"/>
    <w:rsid w:val="00F055B1"/>
    <w:rsid w:val="00F13997"/>
    <w:rsid w:val="00F543CD"/>
    <w:rsid w:val="00F561AD"/>
    <w:rsid w:val="00F57173"/>
    <w:rsid w:val="00F76F93"/>
    <w:rsid w:val="00F85612"/>
    <w:rsid w:val="00F923EA"/>
    <w:rsid w:val="00F9366D"/>
    <w:rsid w:val="00FB12F5"/>
    <w:rsid w:val="00FB55E3"/>
    <w:rsid w:val="00FC641D"/>
    <w:rsid w:val="00FD6D00"/>
    <w:rsid w:val="00FD6F52"/>
    <w:rsid w:val="00FE3CD2"/>
    <w:rsid w:val="00FE5F09"/>
    <w:rsid w:val="00FF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D2D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pelle">
    <w:name w:val="spelle"/>
    <w:basedOn w:val="Carpredefinitoparagrafo"/>
    <w:rsid w:val="00034630"/>
  </w:style>
  <w:style w:type="character" w:styleId="Collegamentoipertestuale">
    <w:name w:val="Hyperlink"/>
    <w:basedOn w:val="Carpredefinitoparagrafo"/>
    <w:rsid w:val="00034630"/>
    <w:rPr>
      <w:color w:val="0000FF"/>
      <w:u w:val="single"/>
    </w:rPr>
  </w:style>
  <w:style w:type="character" w:styleId="Collegamentovisitato">
    <w:name w:val="FollowedHyperlink"/>
    <w:basedOn w:val="Carpredefinitoparagrafo"/>
    <w:rsid w:val="00E63A37"/>
    <w:rPr>
      <w:color w:val="800080"/>
      <w:u w:val="single"/>
    </w:rPr>
  </w:style>
  <w:style w:type="paragraph" w:styleId="NormaleWeb">
    <w:name w:val="Normal (Web)"/>
    <w:basedOn w:val="Normale"/>
    <w:rsid w:val="001F2274"/>
    <w:pPr>
      <w:spacing w:before="100" w:beforeAutospacing="1" w:after="100" w:afterAutospacing="1"/>
    </w:pPr>
  </w:style>
  <w:style w:type="paragraph" w:styleId="Pidipagina">
    <w:name w:val="footer"/>
    <w:basedOn w:val="Normale"/>
    <w:rsid w:val="00E20E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20E5D"/>
  </w:style>
  <w:style w:type="paragraph" w:styleId="Testonormale">
    <w:name w:val="Plain Text"/>
    <w:basedOn w:val="Normale"/>
    <w:link w:val="TestonormaleCarattere"/>
    <w:uiPriority w:val="99"/>
    <w:semiHidden/>
    <w:unhideWhenUsed/>
    <w:rsid w:val="000537C5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537C5"/>
    <w:rPr>
      <w:rFonts w:ascii="Consolas" w:eastAsia="Calibri" w:hAnsi="Consolas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32168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2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2D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2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8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458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14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trition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Gentile Guido Monacelli,</vt:lpstr>
    </vt:vector>
  </TitlesOfParts>
  <Company>Centro Studi Nutrizione Umana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Gentile Guido Monacelli,</dc:title>
  <dc:creator>Centro Studi Nutrizione Umana</dc:creator>
  <cp:lastModifiedBy>user</cp:lastModifiedBy>
  <cp:revision>12</cp:revision>
  <cp:lastPrinted>2018-05-07T08:29:00Z</cp:lastPrinted>
  <dcterms:created xsi:type="dcterms:W3CDTF">2020-08-25T07:20:00Z</dcterms:created>
  <dcterms:modified xsi:type="dcterms:W3CDTF">2020-08-27T09:07:00Z</dcterms:modified>
</cp:coreProperties>
</file>