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1359" w:val="left"/>
        </w:tabs>
        <w:jc w:val="center"/>
      </w:pPr>
      <w:r>
        <w:rPr>
          <w:rFonts w:ascii="Arial" w:cs="Arial" w:hAnsi="Arial"/>
          <w:sz w:val="44"/>
          <w:szCs w:val="44"/>
        </w:rPr>
        <w:t>CITTA’ DEL BEN…ESSERE!! XXXI° EDIZIONE</w:t>
      </w:r>
    </w:p>
    <w:p>
      <w:pPr>
        <w:pStyle w:val="style0"/>
        <w:ind w:hanging="0" w:left="0" w:right="-4"/>
        <w:jc w:val="center"/>
      </w:pPr>
      <w:r>
        <w:rPr>
          <w:rFonts w:ascii="Arial" w:cs="Arial" w:hAnsi="Arial"/>
          <w:b/>
          <w:bCs/>
          <w:sz w:val="44"/>
          <w:szCs w:val="44"/>
        </w:rPr>
      </w:r>
    </w:p>
    <w:p>
      <w:pPr>
        <w:pStyle w:val="style0"/>
        <w:tabs>
          <w:tab w:leader="none" w:pos="1719" w:val="left"/>
        </w:tabs>
        <w:ind w:hanging="0" w:left="360" w:right="0"/>
        <w:jc w:val="center"/>
      </w:pPr>
      <w:r>
        <w:rPr>
          <w:rFonts w:ascii="Arial" w:cs="Arial" w:hAnsi="Arial"/>
          <w:sz w:val="60"/>
          <w:szCs w:val="60"/>
        </w:rPr>
        <w:t>“</w:t>
      </w:r>
      <w:r>
        <w:rPr>
          <w:rFonts w:ascii="Arial" w:cs="Arial" w:hAnsi="Arial"/>
          <w:sz w:val="60"/>
          <w:szCs w:val="60"/>
        </w:rPr>
        <w:t>OBESITY DAY”</w:t>
      </w:r>
    </w:p>
    <w:p>
      <w:pPr>
        <w:pStyle w:val="style0"/>
        <w:tabs>
          <w:tab w:leader="none" w:pos="1359" w:val="left"/>
        </w:tabs>
        <w:jc w:val="center"/>
      </w:pPr>
      <w:r>
        <w:rPr>
          <w:rFonts w:ascii="Arial" w:cs="Arial" w:hAnsi="Arial"/>
          <w:sz w:val="30"/>
          <w:szCs w:val="30"/>
        </w:rPr>
        <w:t>Martedì 10 ottobre ore 17:00</w:t>
      </w:r>
    </w:p>
    <w:p>
      <w:pPr>
        <w:pStyle w:val="style0"/>
        <w:tabs>
          <w:tab w:leader="none" w:pos="1359" w:val="left"/>
        </w:tabs>
        <w:jc w:val="center"/>
      </w:pPr>
      <w:r>
        <w:rPr>
          <w:rFonts w:ascii="Arial" w:cs="Arial" w:hAnsi="Arial"/>
          <w:sz w:val="30"/>
          <w:szCs w:val="30"/>
        </w:rPr>
        <w:t>Sala ex refettorio Biblioteca Sperelliana</w:t>
      </w:r>
    </w:p>
    <w:p>
      <w:pPr>
        <w:pStyle w:val="style0"/>
        <w:tabs>
          <w:tab w:leader="none" w:pos="1359" w:val="left"/>
        </w:tabs>
        <w:jc w:val="center"/>
      </w:pPr>
      <w:r>
        <w:rPr>
          <w:rFonts w:ascii="Arial" w:cs="Arial" w:hAnsi="Arial"/>
          <w:sz w:val="30"/>
          <w:szCs w:val="30"/>
        </w:rPr>
        <w:t>Via di Fonte Avellana 8 - Gubbio</w:t>
      </w:r>
    </w:p>
    <w:p>
      <w:pPr>
        <w:pStyle w:val="style0"/>
        <w:tabs>
          <w:tab w:leader="none" w:pos="1359" w:val="left"/>
        </w:tabs>
        <w:jc w:val="center"/>
      </w:pPr>
      <w:r>
        <w:rPr>
          <w:rFonts w:ascii="Arial" w:cs="Arial" w:hAnsi="Arial"/>
          <w:sz w:val="30"/>
          <w:szCs w:val="30"/>
        </w:rPr>
      </w:r>
    </w:p>
    <w:p>
      <w:pPr>
        <w:pStyle w:val="style0"/>
        <w:tabs>
          <w:tab w:leader="none" w:pos="1359" w:val="left"/>
        </w:tabs>
        <w:jc w:val="both"/>
      </w:pPr>
      <w:r>
        <w:rPr>
          <w:rFonts w:ascii="Arial" w:cs="Arial" w:hAnsi="Arial"/>
          <w:b w:val="false"/>
          <w:sz w:val="30"/>
          <w:szCs w:val="30"/>
        </w:rPr>
        <w:t>La Fondazione ADI promuove su tutto il territorio nazionale una giornata di sensibilizzazione per la prevenzione dell’obesità e del sovrappeso, e questa iniziativa a livello locale si inserisce nella sinergia fra USL Umbria 1, Centro Studi Nutrizione Umana e Centro Socio-Culturale San Pietro, con il patrocinio del Comune di Gubbio.</w:t>
      </w:r>
    </w:p>
    <w:p>
      <w:pPr>
        <w:pStyle w:val="style0"/>
        <w:tabs>
          <w:tab w:leader="none" w:pos="1359" w:val="left"/>
        </w:tabs>
        <w:jc w:val="both"/>
      </w:pPr>
      <w:r>
        <w:rPr>
          <w:rFonts w:ascii="Arial" w:cs="Arial" w:hAnsi="Arial"/>
          <w:b w:val="false"/>
          <w:sz w:val="30"/>
          <w:szCs w:val="30"/>
        </w:rPr>
        <w:t xml:space="preserve">L’incontro è centrato sulla “Dieta mediterranea regionale”, l’incontro sarà occasione per armonizzare questo stile di vita (inserito nella lista del “Patrimonio immateriale dell’ Umanità” stilata dall’UNESCO) con le nostre tradizioni alimentari. </w:t>
      </w:r>
    </w:p>
    <w:p>
      <w:pPr>
        <w:pStyle w:val="style0"/>
        <w:tabs>
          <w:tab w:leader="none" w:pos="1359" w:val="left"/>
        </w:tabs>
        <w:jc w:val="both"/>
      </w:pPr>
      <w:r>
        <w:rPr>
          <w:rFonts w:ascii="Arial" w:cs="Arial" w:hAnsi="Arial"/>
          <w:b w:val="false"/>
          <w:sz w:val="30"/>
          <w:szCs w:val="30"/>
        </w:rPr>
        <w:t>La discussione sarà preceduta alle ore 16:00 da una diretta negli studi di TRG, che verrà diffusa su tutto il territorio nazionale, con una particolare attenzione ai 20 Centri Obesity Day che organizzeranno in simultanea il dibattito.</w:t>
      </w:r>
    </w:p>
    <w:p>
      <w:pPr>
        <w:pStyle w:val="style0"/>
        <w:tabs>
          <w:tab w:leader="none" w:pos="1359" w:val="left"/>
        </w:tabs>
        <w:jc w:val="both"/>
      </w:pPr>
      <w:r>
        <w:rPr>
          <w:rFonts w:ascii="Arial" w:cs="Arial" w:hAnsi="Arial"/>
          <w:b w:val="false"/>
          <w:sz w:val="30"/>
          <w:szCs w:val="30"/>
        </w:rPr>
      </w:r>
    </w:p>
    <w:p>
      <w:pPr>
        <w:pStyle w:val="style0"/>
        <w:tabs>
          <w:tab w:leader="none" w:pos="1359" w:val="left"/>
        </w:tabs>
        <w:jc w:val="both"/>
      </w:pPr>
      <w:r>
        <w:rPr>
          <w:rFonts w:ascii="Arial" w:cs="Arial" w:hAnsi="Arial"/>
          <w:b w:val="false"/>
          <w:sz w:val="30"/>
          <w:szCs w:val="30"/>
        </w:rPr>
        <w:t>Programma:</w:t>
      </w:r>
    </w:p>
    <w:p>
      <w:pPr>
        <w:pStyle w:val="style0"/>
        <w:tabs>
          <w:tab w:leader="none" w:pos="1359" w:val="left"/>
        </w:tabs>
        <w:jc w:val="both"/>
      </w:pPr>
      <w:r>
        <w:rPr>
          <w:rFonts w:ascii="Arial" w:cs="Arial" w:hAnsi="Arial"/>
          <w:b w:val="false"/>
          <w:sz w:val="30"/>
          <w:szCs w:val="30"/>
        </w:rPr>
        <w:t>Ore 17:00 Saluti del Presidente e delle Autorità</w:t>
      </w:r>
    </w:p>
    <w:p>
      <w:pPr>
        <w:pStyle w:val="style0"/>
        <w:tabs>
          <w:tab w:leader="none" w:pos="1359" w:val="left"/>
        </w:tabs>
        <w:jc w:val="both"/>
      </w:pPr>
      <w:r>
        <w:rPr>
          <w:rFonts w:ascii="Arial" w:cs="Arial" w:hAnsi="Arial"/>
          <w:b w:val="false"/>
          <w:sz w:val="30"/>
          <w:szCs w:val="30"/>
        </w:rPr>
        <w:t>Ore 17:15 Relazioni scientifiche</w:t>
      </w:r>
    </w:p>
    <w:p>
      <w:pPr>
        <w:pStyle w:val="style0"/>
        <w:tabs>
          <w:tab w:leader="none" w:pos="1359" w:val="left"/>
        </w:tabs>
        <w:jc w:val="both"/>
      </w:pPr>
      <w:r>
        <w:rPr>
          <w:rFonts w:ascii="Arial" w:cs="Arial" w:hAnsi="Arial"/>
          <w:b w:val="false"/>
          <w:sz w:val="30"/>
          <w:szCs w:val="30"/>
        </w:rPr>
        <w:t>Ore 18:00 Degustazioni educative</w:t>
      </w:r>
    </w:p>
    <w:p>
      <w:pPr>
        <w:pStyle w:val="style0"/>
        <w:tabs>
          <w:tab w:leader="none" w:pos="1359" w:val="left"/>
        </w:tabs>
        <w:jc w:val="both"/>
      </w:pPr>
      <w:r>
        <w:rPr>
          <w:rFonts w:ascii="Arial" w:cs="Arial" w:hAnsi="Arial"/>
          <w:b w:val="false"/>
          <w:sz w:val="30"/>
          <w:szCs w:val="30"/>
        </w:rPr>
      </w:r>
    </w:p>
    <w:p>
      <w:pPr>
        <w:pStyle w:val="style0"/>
        <w:tabs>
          <w:tab w:leader="none" w:pos="1359" w:val="left"/>
        </w:tabs>
        <w:jc w:val="both"/>
      </w:pPr>
      <w:r>
        <w:rPr>
          <w:rFonts w:ascii="Arial" w:cs="Arial" w:hAnsi="Arial"/>
          <w:b w:val="false"/>
          <w:sz w:val="30"/>
          <w:szCs w:val="30"/>
        </w:rPr>
      </w:r>
    </w:p>
    <w:p>
      <w:pPr>
        <w:pStyle w:val="style0"/>
        <w:tabs>
          <w:tab w:leader="none" w:pos="1359" w:val="left"/>
        </w:tabs>
        <w:jc w:val="both"/>
      </w:pPr>
      <w:r>
        <w:rPr>
          <w:rFonts w:ascii="Arial" w:cs="Arial" w:hAnsi="Arial"/>
          <w:b w:val="false"/>
          <w:sz w:val="30"/>
          <w:szCs w:val="30"/>
        </w:rPr>
        <w:t xml:space="preserve"> </w:t>
      </w:r>
    </w:p>
    <w:p>
      <w:pPr>
        <w:pStyle w:val="style0"/>
        <w:tabs>
          <w:tab w:leader="none" w:pos="1359" w:val="left"/>
        </w:tabs>
        <w:jc w:val="both"/>
      </w:pPr>
      <w:r>
        <w:rPr>
          <w:rFonts w:ascii="Arial" w:cs="Arial" w:hAnsi="Arial"/>
          <w:b w:val="false"/>
          <w:sz w:val="30"/>
          <w:szCs w:val="30"/>
        </w:rPr>
        <w:t xml:space="preserve">Per maggiori informazioni CESVOL: 075-9221045 </w:t>
      </w:r>
      <w:hyperlink r:id="rId2">
        <w:r>
          <w:rPr>
            <w:rStyle w:val="style17"/>
            <w:rFonts w:ascii="Arial" w:cs="Arial" w:hAnsi="Arial"/>
            <w:sz w:val="28"/>
            <w:szCs w:val="28"/>
          </w:rPr>
          <w:t>www.nutrition.it</w:t>
        </w:r>
      </w:hyperlink>
    </w:p>
    <w:sectPr>
      <w:footerReference r:id="rId3" w:type="even"/>
      <w:footerReference r:id="rId4" w:type="default"/>
      <w:type w:val="nextPage"/>
      <w:pgSz w:h="16838" w:w="11906"/>
      <w:pgMar w:bottom="1134" w:footer="720" w:gutter="0" w:header="0" w:left="1134" w:right="1134" w:top="141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  <w:ind w:hanging="0" w:left="0" w:right="360"/>
    </w:pPr>
    <w:r>
      <w:rPr/>
      <w:fldChar w:fldCharType="begin"/>
    </w:r>
    <w:r>
      <w:instrText> PAGE </w:instrText>
    </w:r>
    <w:r>
      <w:fldChar w:fldCharType="separate"/>
    </w:r>
    <w:r>
      <w:t>Numero pagina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  <w:ind w:hanging="0" w:left="0" w:right="360"/>
    </w:pPr>
    <w:r>
      <w:rPr/>
    </w:r>
  </w:p>
</w:ftr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SimSun" w:hAnsi="Times New Roman"/>
      <w:color w:val="auto"/>
      <w:sz w:val="24"/>
      <w:szCs w:val="24"/>
      <w:lang w:bidi="ar-SA" w:eastAsia="zh-CN" w:val="it-IT"/>
    </w:rPr>
  </w:style>
  <w:style w:styleId="style15" w:type="character">
    <w:name w:val="Default Paragraph Font"/>
    <w:next w:val="style15"/>
    <w:rPr/>
  </w:style>
  <w:style w:styleId="style16" w:type="character">
    <w:name w:val="spelle"/>
    <w:basedOn w:val="style15"/>
    <w:next w:val="style16"/>
    <w:rPr/>
  </w:style>
  <w:style w:styleId="style17" w:type="character">
    <w:name w:val="Collegamento Internet"/>
    <w:basedOn w:val="style15"/>
    <w:next w:val="style17"/>
    <w:rPr>
      <w:color w:val="0000FF"/>
      <w:u w:val="single"/>
      <w:lang w:bidi="it-IT" w:eastAsia="it-IT" w:val="it-IT"/>
    </w:rPr>
  </w:style>
  <w:style w:styleId="style18" w:type="character">
    <w:name w:val="FollowedHyperlink"/>
    <w:basedOn w:val="style15"/>
    <w:next w:val="style18"/>
    <w:rPr>
      <w:color w:val="800080"/>
      <w:u w:val="single"/>
    </w:rPr>
  </w:style>
  <w:style w:styleId="style19" w:type="character">
    <w:name w:val="page number"/>
    <w:basedOn w:val="style15"/>
    <w:next w:val="style19"/>
    <w:rPr/>
  </w:style>
  <w:style w:styleId="style20" w:type="character">
    <w:name w:val="Testo normale Carattere"/>
    <w:basedOn w:val="style15"/>
    <w:next w:val="style20"/>
    <w:rPr>
      <w:rFonts w:ascii="Consolas" w:cs="Times New Roman" w:eastAsia="Calibri" w:hAnsi="Consolas"/>
      <w:sz w:val="21"/>
      <w:szCs w:val="21"/>
      <w:lang w:eastAsia="en-US"/>
    </w:rPr>
  </w:style>
  <w:style w:styleId="style21" w:type="character">
    <w:name w:val="Enfasi forte"/>
    <w:basedOn w:val="style15"/>
    <w:next w:val="style21"/>
    <w:rPr>
      <w:rFonts w:cs="Times New Roman"/>
      <w:b/>
      <w:bCs/>
    </w:rPr>
  </w:style>
  <w:style w:styleId="style22" w:type="character">
    <w:name w:val="Intestazione Carattere"/>
    <w:basedOn w:val="style15"/>
    <w:next w:val="style22"/>
    <w:rPr>
      <w:sz w:val="24"/>
      <w:szCs w:val="24"/>
      <w:lang w:eastAsia="zh-CN"/>
    </w:rPr>
  </w:style>
  <w:style w:styleId="style23" w:type="character">
    <w:name w:val="ListLabel 1"/>
    <w:next w:val="style23"/>
    <w:rPr>
      <w:rFonts w:cs="Arial" w:eastAsia="SimSun"/>
    </w:rPr>
  </w:style>
  <w:style w:styleId="style24" w:type="character">
    <w:name w:val="ListLabel 2"/>
    <w:next w:val="style24"/>
    <w:rPr>
      <w:rFonts w:cs="Courier New"/>
    </w:rPr>
  </w:style>
  <w:style w:styleId="style25" w:type="character">
    <w:name w:val="ListLabel 3"/>
    <w:next w:val="style25"/>
    <w:rPr>
      <w:sz w:val="20"/>
    </w:rPr>
  </w:style>
  <w:style w:styleId="style26" w:type="character">
    <w:name w:val="ListLabel 4"/>
    <w:next w:val="style26"/>
    <w:rPr>
      <w:rFonts w:eastAsia="Times New Roman"/>
    </w:rPr>
  </w:style>
  <w:style w:styleId="style27" w:type="character">
    <w:name w:val="ListLabel 5"/>
    <w:next w:val="style27"/>
    <w:rPr>
      <w:rFonts w:cs="Times New Roman" w:eastAsia="SimSun"/>
    </w:rPr>
  </w:style>
  <w:style w:styleId="style28" w:type="paragraph">
    <w:name w:val="Intestazione"/>
    <w:basedOn w:val="style0"/>
    <w:next w:val="style2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9" w:type="paragraph">
    <w:name w:val="Corpo testo"/>
    <w:basedOn w:val="style0"/>
    <w:next w:val="style29"/>
    <w:pPr>
      <w:spacing w:after="120" w:before="0"/>
    </w:pPr>
    <w:rPr/>
  </w:style>
  <w:style w:styleId="style30" w:type="paragraph">
    <w:name w:val="Elenco"/>
    <w:basedOn w:val="style29"/>
    <w:next w:val="style30"/>
    <w:pPr/>
    <w:rPr>
      <w:rFonts w:cs="Mangal"/>
    </w:rPr>
  </w:style>
  <w:style w:styleId="style31" w:type="paragraph">
    <w:name w:val="Didascalia"/>
    <w:basedOn w:val="style0"/>
    <w:next w:val="style3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2" w:type="paragraph">
    <w:name w:val="Indice"/>
    <w:basedOn w:val="style0"/>
    <w:next w:val="style32"/>
    <w:pPr>
      <w:suppressLineNumbers/>
    </w:pPr>
    <w:rPr>
      <w:rFonts w:cs="Mangal"/>
    </w:rPr>
  </w:style>
  <w:style w:styleId="style33" w:type="paragraph">
    <w:name w:val="Normal (Web)"/>
    <w:basedOn w:val="style0"/>
    <w:next w:val="style33"/>
    <w:pPr>
      <w:spacing w:after="28" w:before="28"/>
    </w:pPr>
    <w:rPr/>
  </w:style>
  <w:style w:styleId="style34" w:type="paragraph">
    <w:name w:val="Piè di pagina"/>
    <w:basedOn w:val="style0"/>
    <w:next w:val="style34"/>
    <w:pPr>
      <w:suppressLineNumbers/>
      <w:tabs>
        <w:tab w:leader="none" w:pos="4819" w:val="center"/>
        <w:tab w:leader="none" w:pos="9638" w:val="right"/>
      </w:tabs>
    </w:pPr>
    <w:rPr/>
  </w:style>
  <w:style w:styleId="style35" w:type="paragraph">
    <w:name w:val="Plain Text"/>
    <w:basedOn w:val="style0"/>
    <w:next w:val="style35"/>
    <w:pPr/>
    <w:rPr>
      <w:rFonts w:ascii="Consolas" w:eastAsia="Calibri" w:hAnsi="Consolas"/>
      <w:sz w:val="21"/>
      <w:szCs w:val="21"/>
      <w:lang w:eastAsia="en-US"/>
    </w:rPr>
  </w:style>
  <w:style w:styleId="style36" w:type="paragraph">
    <w:name w:val="List Paragraph"/>
    <w:basedOn w:val="style0"/>
    <w:next w:val="style36"/>
    <w:pPr>
      <w:ind w:hanging="0" w:left="708" w:right="0"/>
    </w:pPr>
    <w:rPr/>
  </w:style>
  <w:style w:styleId="style37" w:type="paragraph">
    <w:name w:val="Riga d'intestazione"/>
    <w:basedOn w:val="style0"/>
    <w:next w:val="style37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utrition.it/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2017-10-05T06:44:00.00Z</dcterms:created>
  <dc:creator>Centro Studi Nutrizione Umana</dc:creator>
  <cp:lastModifiedBy>user</cp:lastModifiedBy>
  <cp:lastPrinted>2014-08-21T16:43:00.00Z</cp:lastPrinted>
  <dcterms:modified xsi:type="dcterms:W3CDTF">2017-10-05T07:15:00.00Z</dcterms:modified>
  <cp:revision>8</cp:revision>
  <dc:title>Gentile Guido Monacelli,</dc:title>
</cp:coreProperties>
</file>