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10A" w:rsidRDefault="009F010A" w:rsidP="009F010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>
            <wp:extent cx="6645910" cy="9399694"/>
            <wp:effectExtent l="19050" t="0" r="2540" b="0"/>
            <wp:docPr id="1" name="Immagine 1" descr="C:\Users\user\Desktop\IMAGINE\2022 Imagine TRG present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INE\2022 Imagine TRG presentazio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0A" w:rsidRDefault="00FB5DDE" w:rsidP="004E5D0D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IMAGINE…</w:t>
      </w:r>
      <w:proofErr w:type="spellEnd"/>
    </w:p>
    <w:p w:rsidR="00FB5DDE" w:rsidRDefault="00FB5DDE" w:rsidP="008A46AA">
      <w:pPr>
        <w:jc w:val="both"/>
        <w:rPr>
          <w:sz w:val="28"/>
          <w:szCs w:val="28"/>
        </w:rPr>
      </w:pPr>
      <w:r w:rsidRPr="006D63AF">
        <w:rPr>
          <w:sz w:val="28"/>
          <w:szCs w:val="28"/>
        </w:rPr>
        <w:t>Le not</w:t>
      </w:r>
      <w:r w:rsidR="006D63AF" w:rsidRPr="006D63AF">
        <w:rPr>
          <w:sz w:val="28"/>
          <w:szCs w:val="28"/>
        </w:rPr>
        <w:t xml:space="preserve">e di John Lennon si ricollegano </w:t>
      </w:r>
      <w:r w:rsidR="009928E8">
        <w:rPr>
          <w:sz w:val="28"/>
          <w:szCs w:val="28"/>
        </w:rPr>
        <w:t>e mettono in evidenza alc</w:t>
      </w:r>
      <w:r w:rsidR="006D63AF" w:rsidRPr="006D63AF">
        <w:rPr>
          <w:sz w:val="28"/>
          <w:szCs w:val="28"/>
        </w:rPr>
        <w:t>uni temi del</w:t>
      </w:r>
      <w:r w:rsidRPr="006D63AF">
        <w:rPr>
          <w:sz w:val="28"/>
          <w:szCs w:val="28"/>
        </w:rPr>
        <w:t>l’Agenda 2030 proposta dalle Nazioni Unite, che ipotizza un mondo i</w:t>
      </w:r>
      <w:r w:rsidR="009928E8">
        <w:rPr>
          <w:sz w:val="28"/>
          <w:szCs w:val="28"/>
        </w:rPr>
        <w:t>n</w:t>
      </w:r>
      <w:r w:rsidRPr="006D63AF">
        <w:rPr>
          <w:sz w:val="28"/>
          <w:szCs w:val="28"/>
        </w:rPr>
        <w:t xml:space="preserve"> cui </w:t>
      </w:r>
      <w:r w:rsidR="009928E8">
        <w:rPr>
          <w:sz w:val="28"/>
          <w:szCs w:val="28"/>
        </w:rPr>
        <w:t xml:space="preserve">gli </w:t>
      </w:r>
      <w:r w:rsidRPr="006D63AF">
        <w:rPr>
          <w:sz w:val="28"/>
          <w:szCs w:val="28"/>
        </w:rPr>
        <w:t xml:space="preserve">abitanti sono attenti alla propria salute e a quella della casa comune, </w:t>
      </w:r>
      <w:r w:rsidR="004E5D0D" w:rsidRPr="006D63AF">
        <w:rPr>
          <w:sz w:val="28"/>
          <w:szCs w:val="28"/>
        </w:rPr>
        <w:t>si interessano del destino dei fratelli in difficoltà e promuovono la convivenza pacifica.</w:t>
      </w:r>
    </w:p>
    <w:p w:rsidR="00D55492" w:rsidRPr="006D63AF" w:rsidRDefault="00D55492" w:rsidP="008A46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 il progetto </w:t>
      </w:r>
      <w:proofErr w:type="spellStart"/>
      <w:r>
        <w:rPr>
          <w:sz w:val="28"/>
          <w:szCs w:val="28"/>
        </w:rPr>
        <w:t>IMAGINE…</w:t>
      </w:r>
      <w:proofErr w:type="spellEnd"/>
      <w:r>
        <w:rPr>
          <w:sz w:val="28"/>
          <w:szCs w:val="28"/>
        </w:rPr>
        <w:t xml:space="preserve"> scopriremo che alcuni sogni sono diventati realtà.</w:t>
      </w:r>
    </w:p>
    <w:p w:rsidR="009F010A" w:rsidRPr="006D63AF" w:rsidRDefault="009F010A" w:rsidP="008A46AA">
      <w:pPr>
        <w:jc w:val="both"/>
        <w:rPr>
          <w:sz w:val="28"/>
          <w:szCs w:val="28"/>
        </w:rPr>
      </w:pPr>
    </w:p>
    <w:p w:rsidR="009F010A" w:rsidRPr="006D63AF" w:rsidRDefault="009F010A" w:rsidP="008A46AA">
      <w:pPr>
        <w:jc w:val="both"/>
        <w:rPr>
          <w:sz w:val="28"/>
          <w:szCs w:val="28"/>
        </w:rPr>
      </w:pPr>
    </w:p>
    <w:p w:rsidR="009F010A" w:rsidRDefault="006D63AF" w:rsidP="008A46AA">
      <w:pPr>
        <w:jc w:val="both"/>
        <w:rPr>
          <w:sz w:val="28"/>
          <w:szCs w:val="28"/>
        </w:rPr>
      </w:pPr>
      <w:r>
        <w:rPr>
          <w:sz w:val="28"/>
          <w:szCs w:val="28"/>
        </w:rPr>
        <w:t>Martedì 25 ottobre alle ore 21,15 sugli schermi della emittente TRG inizi</w:t>
      </w:r>
      <w:r w:rsidR="00CC0A23">
        <w:rPr>
          <w:sz w:val="28"/>
          <w:szCs w:val="28"/>
        </w:rPr>
        <w:t>erà</w:t>
      </w:r>
      <w:r>
        <w:rPr>
          <w:sz w:val="28"/>
          <w:szCs w:val="28"/>
        </w:rPr>
        <w:t xml:space="preserve"> </w:t>
      </w:r>
      <w:r w:rsidR="009928E8">
        <w:rPr>
          <w:sz w:val="28"/>
          <w:szCs w:val="28"/>
        </w:rPr>
        <w:t xml:space="preserve">quindi </w:t>
      </w:r>
      <w:r>
        <w:rPr>
          <w:sz w:val="28"/>
          <w:szCs w:val="28"/>
        </w:rPr>
        <w:t xml:space="preserve">il ciclo di trasmissioni TV </w:t>
      </w:r>
      <w:r w:rsidR="008A46AA">
        <w:rPr>
          <w:sz w:val="28"/>
          <w:szCs w:val="28"/>
        </w:rPr>
        <w:t xml:space="preserve">prevista </w:t>
      </w:r>
      <w:r>
        <w:rPr>
          <w:sz w:val="28"/>
          <w:szCs w:val="28"/>
        </w:rPr>
        <w:t>d</w:t>
      </w:r>
      <w:r w:rsidR="008A46AA">
        <w:rPr>
          <w:sz w:val="28"/>
          <w:szCs w:val="28"/>
        </w:rPr>
        <w:t>a</w:t>
      </w:r>
      <w:r w:rsidR="00D55492">
        <w:rPr>
          <w:sz w:val="28"/>
          <w:szCs w:val="28"/>
        </w:rPr>
        <w:t>l progetto</w:t>
      </w:r>
      <w:r>
        <w:rPr>
          <w:sz w:val="28"/>
          <w:szCs w:val="28"/>
        </w:rPr>
        <w:t xml:space="preserve"> promosso dal CENTRO STUDI NUTRIZIONE UMANA </w:t>
      </w:r>
      <w:r w:rsidR="009928E8">
        <w:rPr>
          <w:sz w:val="28"/>
          <w:szCs w:val="28"/>
        </w:rPr>
        <w:t xml:space="preserve">di Gubbio </w:t>
      </w:r>
      <w:r>
        <w:rPr>
          <w:sz w:val="28"/>
          <w:szCs w:val="28"/>
        </w:rPr>
        <w:t xml:space="preserve">con il sostegno della FONDAZIONE PERUGIA, </w:t>
      </w:r>
      <w:r w:rsidR="008A46AA">
        <w:rPr>
          <w:sz w:val="28"/>
          <w:szCs w:val="28"/>
        </w:rPr>
        <w:t xml:space="preserve">e </w:t>
      </w:r>
      <w:r>
        <w:rPr>
          <w:sz w:val="28"/>
          <w:szCs w:val="28"/>
        </w:rPr>
        <w:t xml:space="preserve">realizzato con un ampio coinvolgimento di Istituzioni e Associazioni no profit. </w:t>
      </w:r>
    </w:p>
    <w:p w:rsidR="006D63AF" w:rsidRDefault="006D63AF" w:rsidP="008A46AA">
      <w:pPr>
        <w:jc w:val="both"/>
        <w:rPr>
          <w:sz w:val="28"/>
          <w:szCs w:val="28"/>
        </w:rPr>
      </w:pPr>
      <w:r>
        <w:rPr>
          <w:sz w:val="28"/>
          <w:szCs w:val="28"/>
        </w:rPr>
        <w:t>Obiet</w:t>
      </w:r>
      <w:r w:rsidR="00CC0A23">
        <w:rPr>
          <w:sz w:val="28"/>
          <w:szCs w:val="28"/>
        </w:rPr>
        <w:t>tivo qualificante del progetto sarà</w:t>
      </w:r>
      <w:r>
        <w:rPr>
          <w:sz w:val="28"/>
          <w:szCs w:val="28"/>
        </w:rPr>
        <w:t xml:space="preserve"> la capacità di dimostrare che l’Agenda 2030 non deve essere interpretata come il sogno di “Alice nel paese della meraviglie”, ma come una r</w:t>
      </w:r>
      <w:r w:rsidR="00D55492">
        <w:rPr>
          <w:sz w:val="28"/>
          <w:szCs w:val="28"/>
        </w:rPr>
        <w:t>ealtà già operativa a</w:t>
      </w:r>
      <w:r>
        <w:rPr>
          <w:sz w:val="28"/>
          <w:szCs w:val="28"/>
        </w:rPr>
        <w:t xml:space="preserve"> Bologna, Gubbio, </w:t>
      </w:r>
      <w:proofErr w:type="spellStart"/>
      <w:r>
        <w:rPr>
          <w:sz w:val="28"/>
          <w:szCs w:val="28"/>
        </w:rPr>
        <w:t>Lerchi</w:t>
      </w:r>
      <w:proofErr w:type="spellEnd"/>
      <w:r>
        <w:rPr>
          <w:sz w:val="28"/>
          <w:szCs w:val="28"/>
        </w:rPr>
        <w:t>, Perugia e Rondine.</w:t>
      </w:r>
    </w:p>
    <w:p w:rsidR="006D63AF" w:rsidRDefault="009928E8" w:rsidP="008A46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Dopo </w:t>
      </w:r>
      <w:r w:rsidR="008A46AA">
        <w:rPr>
          <w:sz w:val="28"/>
          <w:szCs w:val="28"/>
        </w:rPr>
        <w:t xml:space="preserve">la </w:t>
      </w:r>
      <w:r w:rsidR="006D63AF">
        <w:rPr>
          <w:sz w:val="28"/>
          <w:szCs w:val="28"/>
        </w:rPr>
        <w:t xml:space="preserve">presentazione </w:t>
      </w:r>
      <w:r w:rsidR="008A46AA">
        <w:rPr>
          <w:sz w:val="28"/>
          <w:szCs w:val="28"/>
        </w:rPr>
        <w:t xml:space="preserve">del progetto </w:t>
      </w:r>
      <w:r w:rsidR="006D63AF">
        <w:rPr>
          <w:sz w:val="28"/>
          <w:szCs w:val="28"/>
        </w:rPr>
        <w:t xml:space="preserve">sono quindi programmate </w:t>
      </w:r>
      <w:r>
        <w:rPr>
          <w:sz w:val="28"/>
          <w:szCs w:val="28"/>
        </w:rPr>
        <w:t>altre puntate centrate su 4 temi specifici: pianeta, pace, salute</w:t>
      </w:r>
      <w:r w:rsidR="00CC0A23">
        <w:rPr>
          <w:sz w:val="28"/>
          <w:szCs w:val="28"/>
        </w:rPr>
        <w:t>,</w:t>
      </w:r>
      <w:r>
        <w:rPr>
          <w:sz w:val="28"/>
          <w:szCs w:val="28"/>
        </w:rPr>
        <w:t xml:space="preserve"> solidarietà, con la spiegazione delle attività di altrettanti partner attivi con successo su questi argomenti</w:t>
      </w:r>
      <w:r w:rsidR="009B5C88">
        <w:rPr>
          <w:sz w:val="28"/>
          <w:szCs w:val="28"/>
        </w:rPr>
        <w:t xml:space="preserve"> (ARCHEOLOGIA ARBOREA, IN MISSIONE CON NOI ODV, L’OLIVO E LA GINESTRA, RONDINE)</w:t>
      </w:r>
      <w:r>
        <w:rPr>
          <w:sz w:val="28"/>
          <w:szCs w:val="28"/>
        </w:rPr>
        <w:t>.</w:t>
      </w:r>
    </w:p>
    <w:p w:rsidR="006D63AF" w:rsidRDefault="009928E8" w:rsidP="008A46AA">
      <w:pPr>
        <w:jc w:val="both"/>
        <w:rPr>
          <w:sz w:val="28"/>
          <w:szCs w:val="28"/>
        </w:rPr>
      </w:pPr>
      <w:r>
        <w:rPr>
          <w:sz w:val="28"/>
          <w:szCs w:val="28"/>
        </w:rPr>
        <w:t>Per comprendere a fondo l’importanza di quanto sopra basta menzionare questi dati:</w:t>
      </w:r>
    </w:p>
    <w:p w:rsidR="009928E8" w:rsidRPr="006D63AF" w:rsidRDefault="009928E8" w:rsidP="008A46AA">
      <w:pPr>
        <w:jc w:val="both"/>
        <w:rPr>
          <w:sz w:val="28"/>
          <w:szCs w:val="28"/>
        </w:rPr>
      </w:pPr>
    </w:p>
    <w:p w:rsidR="00747769" w:rsidRPr="006D63AF" w:rsidRDefault="00F97CBF" w:rsidP="008A46AA">
      <w:pPr>
        <w:jc w:val="both"/>
        <w:rPr>
          <w:sz w:val="28"/>
          <w:szCs w:val="28"/>
        </w:rPr>
      </w:pPr>
      <w:r w:rsidRPr="006D63AF">
        <w:rPr>
          <w:sz w:val="28"/>
          <w:szCs w:val="28"/>
        </w:rPr>
        <w:t xml:space="preserve">OBIETTIVO SOSTENIBILE 3 </w:t>
      </w:r>
      <w:r w:rsidR="00747769" w:rsidRPr="006D63AF">
        <w:rPr>
          <w:sz w:val="28"/>
          <w:szCs w:val="28"/>
        </w:rPr>
        <w:t>SALUTE, DATI OMS</w:t>
      </w:r>
      <w:r w:rsidR="009B5C88">
        <w:rPr>
          <w:sz w:val="28"/>
          <w:szCs w:val="28"/>
        </w:rPr>
        <w:t xml:space="preserve"> </w:t>
      </w:r>
    </w:p>
    <w:p w:rsidR="00747769" w:rsidRPr="006D63AF" w:rsidRDefault="009928E8" w:rsidP="008A46AA">
      <w:pPr>
        <w:jc w:val="both"/>
        <w:rPr>
          <w:sz w:val="28"/>
          <w:szCs w:val="28"/>
        </w:rPr>
      </w:pPr>
      <w:r>
        <w:rPr>
          <w:sz w:val="28"/>
          <w:szCs w:val="28"/>
        </w:rPr>
        <w:t>La s</w:t>
      </w:r>
      <w:r w:rsidR="00747769" w:rsidRPr="006D63AF">
        <w:rPr>
          <w:sz w:val="28"/>
          <w:szCs w:val="28"/>
        </w:rPr>
        <w:t>edentarietà causa quasi 2 milioni di decessi/anno nel mondo – in Italia 90.000 decessi all’anno</w:t>
      </w:r>
      <w:r>
        <w:rPr>
          <w:sz w:val="28"/>
          <w:szCs w:val="28"/>
        </w:rPr>
        <w:t>.</w:t>
      </w:r>
    </w:p>
    <w:p w:rsidR="00747769" w:rsidRPr="006D63AF" w:rsidRDefault="00747769" w:rsidP="008A46AA">
      <w:pPr>
        <w:jc w:val="both"/>
        <w:rPr>
          <w:sz w:val="28"/>
          <w:szCs w:val="28"/>
        </w:rPr>
      </w:pPr>
    </w:p>
    <w:p w:rsidR="00747769" w:rsidRPr="006D63AF" w:rsidRDefault="00F97CBF" w:rsidP="008A46AA">
      <w:pPr>
        <w:jc w:val="both"/>
        <w:rPr>
          <w:sz w:val="28"/>
          <w:szCs w:val="28"/>
        </w:rPr>
      </w:pPr>
      <w:r w:rsidRPr="006D63AF">
        <w:rPr>
          <w:sz w:val="28"/>
          <w:szCs w:val="28"/>
        </w:rPr>
        <w:t xml:space="preserve">OBIETTIVO SOSTENIBILE 15 </w:t>
      </w:r>
      <w:r w:rsidR="00747769" w:rsidRPr="006D63AF">
        <w:rPr>
          <w:sz w:val="28"/>
          <w:szCs w:val="28"/>
        </w:rPr>
        <w:t xml:space="preserve">PIANETA,  </w:t>
      </w:r>
      <w:r w:rsidR="009B5C88">
        <w:rPr>
          <w:sz w:val="28"/>
          <w:szCs w:val="28"/>
        </w:rPr>
        <w:t>DATI R</w:t>
      </w:r>
      <w:r w:rsidR="00747769" w:rsidRPr="006D63AF">
        <w:rPr>
          <w:sz w:val="28"/>
          <w:szCs w:val="28"/>
        </w:rPr>
        <w:t>IVISTA NATURE</w:t>
      </w:r>
    </w:p>
    <w:p w:rsidR="00747769" w:rsidRPr="006D63AF" w:rsidRDefault="00747769" w:rsidP="008A46AA">
      <w:pPr>
        <w:jc w:val="both"/>
        <w:rPr>
          <w:sz w:val="28"/>
          <w:szCs w:val="28"/>
        </w:rPr>
      </w:pPr>
      <w:r w:rsidRPr="006D63AF">
        <w:rPr>
          <w:sz w:val="28"/>
          <w:szCs w:val="28"/>
        </w:rPr>
        <w:t xml:space="preserve">Compromissione della biodiversità terrestre 75% </w:t>
      </w:r>
      <w:r w:rsidR="009B5C88">
        <w:rPr>
          <w:sz w:val="28"/>
          <w:szCs w:val="28"/>
        </w:rPr>
        <w:t xml:space="preserve">degli </w:t>
      </w:r>
      <w:r w:rsidRPr="006D63AF">
        <w:rPr>
          <w:sz w:val="28"/>
          <w:szCs w:val="28"/>
        </w:rPr>
        <w:t>ecosistemi marini 66%</w:t>
      </w:r>
      <w:r w:rsidR="009B5C88">
        <w:rPr>
          <w:sz w:val="28"/>
          <w:szCs w:val="28"/>
        </w:rPr>
        <w:t xml:space="preserve"> con un r</w:t>
      </w:r>
      <w:r w:rsidRPr="006D63AF">
        <w:rPr>
          <w:sz w:val="28"/>
          <w:szCs w:val="28"/>
        </w:rPr>
        <w:t>ischio di compromettere il 90% della biodiversità entro il 20</w:t>
      </w:r>
      <w:r w:rsidR="009928E8">
        <w:rPr>
          <w:sz w:val="28"/>
          <w:szCs w:val="28"/>
        </w:rPr>
        <w:t>50.</w:t>
      </w:r>
    </w:p>
    <w:p w:rsidR="00F97CBF" w:rsidRPr="006D63AF" w:rsidRDefault="00F97CBF" w:rsidP="008A46AA">
      <w:pPr>
        <w:jc w:val="both"/>
        <w:rPr>
          <w:sz w:val="28"/>
          <w:szCs w:val="28"/>
        </w:rPr>
      </w:pPr>
    </w:p>
    <w:p w:rsidR="00F97CBF" w:rsidRPr="006D63AF" w:rsidRDefault="00F97CBF" w:rsidP="008A46AA">
      <w:pPr>
        <w:jc w:val="both"/>
        <w:rPr>
          <w:sz w:val="28"/>
          <w:szCs w:val="28"/>
        </w:rPr>
      </w:pPr>
      <w:r w:rsidRPr="006D63AF">
        <w:rPr>
          <w:sz w:val="28"/>
          <w:szCs w:val="28"/>
        </w:rPr>
        <w:t>OBIETTIVO SOSTENIBILE 2 FAME ZERO,</w:t>
      </w:r>
      <w:r w:rsidR="009928E8">
        <w:rPr>
          <w:sz w:val="28"/>
          <w:szCs w:val="28"/>
        </w:rPr>
        <w:t xml:space="preserve"> </w:t>
      </w:r>
      <w:r w:rsidRPr="006D63AF">
        <w:rPr>
          <w:sz w:val="28"/>
          <w:szCs w:val="28"/>
        </w:rPr>
        <w:t>DATI NAZIONI UNITE – FAO – UNICEF</w:t>
      </w:r>
    </w:p>
    <w:p w:rsidR="00F97CBF" w:rsidRPr="006D63AF" w:rsidRDefault="00F97CBF" w:rsidP="008A46AA">
      <w:pPr>
        <w:jc w:val="both"/>
        <w:rPr>
          <w:sz w:val="28"/>
          <w:szCs w:val="28"/>
        </w:rPr>
      </w:pPr>
      <w:r w:rsidRPr="006D63AF">
        <w:rPr>
          <w:sz w:val="28"/>
          <w:szCs w:val="28"/>
        </w:rPr>
        <w:t>Oltre 800 milioni di persone soffrono la fame con oltre 8 milioni di decessi/anno</w:t>
      </w:r>
      <w:r w:rsidR="009B5C88">
        <w:rPr>
          <w:sz w:val="28"/>
          <w:szCs w:val="28"/>
        </w:rPr>
        <w:t>, o</w:t>
      </w:r>
      <w:r w:rsidRPr="006D63AF">
        <w:rPr>
          <w:sz w:val="28"/>
          <w:szCs w:val="28"/>
        </w:rPr>
        <w:t>gni giorno muoiono per fame 24.000 persone di cui 18.000 sono bambini sotto i 5 anni</w:t>
      </w:r>
      <w:r w:rsidR="009928E8">
        <w:rPr>
          <w:sz w:val="28"/>
          <w:szCs w:val="28"/>
        </w:rPr>
        <w:t>.</w:t>
      </w:r>
    </w:p>
    <w:p w:rsidR="00F97CBF" w:rsidRPr="006D63AF" w:rsidRDefault="00F97CBF" w:rsidP="008A46AA">
      <w:pPr>
        <w:jc w:val="both"/>
        <w:rPr>
          <w:sz w:val="28"/>
          <w:szCs w:val="28"/>
        </w:rPr>
      </w:pPr>
    </w:p>
    <w:p w:rsidR="009928E8" w:rsidRDefault="00F97CBF" w:rsidP="008A46AA">
      <w:pPr>
        <w:jc w:val="both"/>
        <w:rPr>
          <w:sz w:val="28"/>
          <w:szCs w:val="28"/>
        </w:rPr>
      </w:pPr>
      <w:r w:rsidRPr="006D63AF">
        <w:rPr>
          <w:sz w:val="28"/>
          <w:szCs w:val="28"/>
        </w:rPr>
        <w:t>OBIETTIVO SOSTENIBILE 16 PACE</w:t>
      </w:r>
      <w:r w:rsidR="009928E8">
        <w:rPr>
          <w:sz w:val="28"/>
          <w:szCs w:val="28"/>
        </w:rPr>
        <w:t xml:space="preserve">, </w:t>
      </w:r>
      <w:r w:rsidR="00D55492">
        <w:rPr>
          <w:sz w:val="28"/>
          <w:szCs w:val="28"/>
        </w:rPr>
        <w:t>DATI SOLE 24 ORE</w:t>
      </w:r>
    </w:p>
    <w:p w:rsidR="00F97CBF" w:rsidRPr="006D63AF" w:rsidRDefault="009B5C88" w:rsidP="008A46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Sono </w:t>
      </w:r>
      <w:r w:rsidR="00F97CBF" w:rsidRPr="006D63AF">
        <w:rPr>
          <w:sz w:val="28"/>
          <w:szCs w:val="28"/>
        </w:rPr>
        <w:t xml:space="preserve">59 </w:t>
      </w:r>
      <w:r>
        <w:rPr>
          <w:sz w:val="28"/>
          <w:szCs w:val="28"/>
        </w:rPr>
        <w:t xml:space="preserve">i </w:t>
      </w:r>
      <w:r w:rsidR="00F97CBF" w:rsidRPr="006D63AF">
        <w:rPr>
          <w:sz w:val="28"/>
          <w:szCs w:val="28"/>
        </w:rPr>
        <w:t>conflitti attivi al 2 marzo 2022</w:t>
      </w:r>
      <w:r>
        <w:rPr>
          <w:sz w:val="28"/>
          <w:szCs w:val="28"/>
        </w:rPr>
        <w:t>,</w:t>
      </w:r>
      <w:r w:rsidR="00F97CBF" w:rsidRPr="006D63AF">
        <w:rPr>
          <w:sz w:val="28"/>
          <w:szCs w:val="28"/>
        </w:rPr>
        <w:t xml:space="preserve"> concentrati soprattutto in Africa</w:t>
      </w:r>
      <w:r w:rsidR="009928E8">
        <w:rPr>
          <w:sz w:val="28"/>
          <w:szCs w:val="28"/>
        </w:rPr>
        <w:t>.</w:t>
      </w:r>
    </w:p>
    <w:p w:rsidR="00F97CBF" w:rsidRPr="006D63AF" w:rsidRDefault="00F97CBF" w:rsidP="008A46AA">
      <w:pPr>
        <w:jc w:val="both"/>
        <w:rPr>
          <w:sz w:val="28"/>
          <w:szCs w:val="28"/>
        </w:rPr>
      </w:pPr>
    </w:p>
    <w:p w:rsidR="00747769" w:rsidRPr="006D63AF" w:rsidRDefault="00747769" w:rsidP="008A46AA">
      <w:pPr>
        <w:jc w:val="both"/>
        <w:rPr>
          <w:sz w:val="28"/>
          <w:szCs w:val="28"/>
        </w:rPr>
      </w:pPr>
    </w:p>
    <w:p w:rsidR="00747769" w:rsidRPr="006D63AF" w:rsidRDefault="00747769" w:rsidP="008A46AA">
      <w:pPr>
        <w:jc w:val="both"/>
        <w:rPr>
          <w:sz w:val="28"/>
          <w:szCs w:val="28"/>
        </w:rPr>
      </w:pPr>
    </w:p>
    <w:p w:rsidR="00747769" w:rsidRPr="006D63AF" w:rsidRDefault="00747769" w:rsidP="008A46AA">
      <w:pPr>
        <w:jc w:val="both"/>
        <w:rPr>
          <w:sz w:val="28"/>
          <w:szCs w:val="28"/>
        </w:rPr>
      </w:pPr>
    </w:p>
    <w:p w:rsidR="006D63AF" w:rsidRPr="006D63AF" w:rsidRDefault="006D63AF">
      <w:pPr>
        <w:rPr>
          <w:sz w:val="28"/>
          <w:szCs w:val="28"/>
        </w:rPr>
      </w:pPr>
    </w:p>
    <w:sectPr w:rsidR="006D63AF" w:rsidRPr="006D63AF" w:rsidSect="00767718">
      <w:footerReference w:type="even" r:id="rId8"/>
      <w:footerReference w:type="default" r:id="rId9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99F" w:rsidRDefault="00AB399F">
      <w:r>
        <w:separator/>
      </w:r>
    </w:p>
  </w:endnote>
  <w:endnote w:type="continuationSeparator" w:id="0">
    <w:p w:rsidR="00AB399F" w:rsidRDefault="00AB3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3A" w:rsidRDefault="00183C9C" w:rsidP="00E20E5D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2063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2063A" w:rsidRDefault="0012063A" w:rsidP="00E20E5D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3A" w:rsidRDefault="0012063A" w:rsidP="00E20E5D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99F" w:rsidRDefault="00AB399F">
      <w:r>
        <w:separator/>
      </w:r>
    </w:p>
  </w:footnote>
  <w:footnote w:type="continuationSeparator" w:id="0">
    <w:p w:rsidR="00AB399F" w:rsidRDefault="00AB39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1EBD"/>
    <w:multiLevelType w:val="hybridMultilevel"/>
    <w:tmpl w:val="64D0FF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F0E53"/>
    <w:multiLevelType w:val="hybridMultilevel"/>
    <w:tmpl w:val="A3487A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D3747"/>
    <w:multiLevelType w:val="hybridMultilevel"/>
    <w:tmpl w:val="52F04832"/>
    <w:lvl w:ilvl="0" w:tplc="EAD824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87B63"/>
    <w:multiLevelType w:val="hybridMultilevel"/>
    <w:tmpl w:val="C87A7228"/>
    <w:lvl w:ilvl="0" w:tplc="DA326E7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C542F0D"/>
    <w:multiLevelType w:val="hybridMultilevel"/>
    <w:tmpl w:val="CC80D87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A07AA"/>
    <w:multiLevelType w:val="multilevel"/>
    <w:tmpl w:val="66CE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216127A"/>
    <w:multiLevelType w:val="hybridMultilevel"/>
    <w:tmpl w:val="46CEAC4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2B0AFA"/>
    <w:multiLevelType w:val="hybridMultilevel"/>
    <w:tmpl w:val="EEA82B5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33725"/>
    <w:multiLevelType w:val="multilevel"/>
    <w:tmpl w:val="9372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91976CD"/>
    <w:multiLevelType w:val="hybridMultilevel"/>
    <w:tmpl w:val="A02683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A269F"/>
    <w:multiLevelType w:val="hybridMultilevel"/>
    <w:tmpl w:val="868292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6723E"/>
    <w:multiLevelType w:val="hybridMultilevel"/>
    <w:tmpl w:val="4186181C"/>
    <w:lvl w:ilvl="0" w:tplc="1AFC95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DA0D5F"/>
    <w:multiLevelType w:val="multilevel"/>
    <w:tmpl w:val="584A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37310E0"/>
    <w:multiLevelType w:val="hybridMultilevel"/>
    <w:tmpl w:val="07D4A26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082B27"/>
    <w:multiLevelType w:val="multilevel"/>
    <w:tmpl w:val="5DB6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7D1703"/>
    <w:multiLevelType w:val="hybridMultilevel"/>
    <w:tmpl w:val="4B8EF88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1F44D0"/>
    <w:multiLevelType w:val="hybridMultilevel"/>
    <w:tmpl w:val="2CC00C3E"/>
    <w:lvl w:ilvl="0" w:tplc="EB3ABDA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11DE3"/>
    <w:multiLevelType w:val="multilevel"/>
    <w:tmpl w:val="ACD84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ABB35AB"/>
    <w:multiLevelType w:val="hybridMultilevel"/>
    <w:tmpl w:val="0B34321A"/>
    <w:lvl w:ilvl="0" w:tplc="561E2E4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A71B7"/>
    <w:multiLevelType w:val="hybridMultilevel"/>
    <w:tmpl w:val="EDD46B6E"/>
    <w:lvl w:ilvl="0" w:tplc="D74279E0">
      <w:start w:val="1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FA0664A"/>
    <w:multiLevelType w:val="hybridMultilevel"/>
    <w:tmpl w:val="18303FFE"/>
    <w:lvl w:ilvl="0" w:tplc="A3AC73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C8638D"/>
    <w:multiLevelType w:val="hybridMultilevel"/>
    <w:tmpl w:val="0E7020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9655D"/>
    <w:multiLevelType w:val="multilevel"/>
    <w:tmpl w:val="E2825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DEA2717"/>
    <w:multiLevelType w:val="hybridMultilevel"/>
    <w:tmpl w:val="C43843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361A1C"/>
    <w:multiLevelType w:val="hybridMultilevel"/>
    <w:tmpl w:val="97AAD0FA"/>
    <w:lvl w:ilvl="0" w:tplc="88D6EEC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76E66"/>
    <w:multiLevelType w:val="hybridMultilevel"/>
    <w:tmpl w:val="937C6C0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690C81"/>
    <w:multiLevelType w:val="hybridMultilevel"/>
    <w:tmpl w:val="0E6478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0D1646"/>
    <w:multiLevelType w:val="hybridMultilevel"/>
    <w:tmpl w:val="C75CB5D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AD6BB9"/>
    <w:multiLevelType w:val="multilevel"/>
    <w:tmpl w:val="B96E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C1D32BA"/>
    <w:multiLevelType w:val="multilevel"/>
    <w:tmpl w:val="726CF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6"/>
  </w:num>
  <w:num w:numId="3">
    <w:abstractNumId w:val="15"/>
  </w:num>
  <w:num w:numId="4">
    <w:abstractNumId w:val="17"/>
  </w:num>
  <w:num w:numId="5">
    <w:abstractNumId w:val="28"/>
  </w:num>
  <w:num w:numId="6">
    <w:abstractNumId w:val="22"/>
  </w:num>
  <w:num w:numId="7">
    <w:abstractNumId w:val="5"/>
  </w:num>
  <w:num w:numId="8">
    <w:abstractNumId w:val="29"/>
  </w:num>
  <w:num w:numId="9">
    <w:abstractNumId w:val="14"/>
  </w:num>
  <w:num w:numId="10">
    <w:abstractNumId w:val="12"/>
  </w:num>
  <w:num w:numId="11">
    <w:abstractNumId w:val="8"/>
  </w:num>
  <w:num w:numId="12">
    <w:abstractNumId w:val="3"/>
  </w:num>
  <w:num w:numId="13">
    <w:abstractNumId w:val="18"/>
  </w:num>
  <w:num w:numId="14">
    <w:abstractNumId w:val="19"/>
  </w:num>
  <w:num w:numId="15">
    <w:abstractNumId w:val="26"/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0"/>
  </w:num>
  <w:num w:numId="19">
    <w:abstractNumId w:val="7"/>
  </w:num>
  <w:num w:numId="20">
    <w:abstractNumId w:val="4"/>
  </w:num>
  <w:num w:numId="21">
    <w:abstractNumId w:val="23"/>
  </w:num>
  <w:num w:numId="22">
    <w:abstractNumId w:val="2"/>
  </w:num>
  <w:num w:numId="23">
    <w:abstractNumId w:val="1"/>
  </w:num>
  <w:num w:numId="24">
    <w:abstractNumId w:val="9"/>
  </w:num>
  <w:num w:numId="25">
    <w:abstractNumId w:val="13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21"/>
  </w:num>
  <w:num w:numId="29">
    <w:abstractNumId w:val="24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034630"/>
    <w:rsid w:val="0000039A"/>
    <w:rsid w:val="00007BEC"/>
    <w:rsid w:val="000120E1"/>
    <w:rsid w:val="000165EB"/>
    <w:rsid w:val="00022A4A"/>
    <w:rsid w:val="000267EB"/>
    <w:rsid w:val="00034630"/>
    <w:rsid w:val="000537C5"/>
    <w:rsid w:val="00061BA6"/>
    <w:rsid w:val="00067490"/>
    <w:rsid w:val="000804FB"/>
    <w:rsid w:val="000D6E8A"/>
    <w:rsid w:val="000F1903"/>
    <w:rsid w:val="000F1E06"/>
    <w:rsid w:val="00102ED5"/>
    <w:rsid w:val="00105FAB"/>
    <w:rsid w:val="001153FF"/>
    <w:rsid w:val="0012063A"/>
    <w:rsid w:val="0012063C"/>
    <w:rsid w:val="00122E76"/>
    <w:rsid w:val="00127702"/>
    <w:rsid w:val="00132D33"/>
    <w:rsid w:val="00136362"/>
    <w:rsid w:val="00146A58"/>
    <w:rsid w:val="00155DC7"/>
    <w:rsid w:val="00172BD9"/>
    <w:rsid w:val="001748A3"/>
    <w:rsid w:val="00177286"/>
    <w:rsid w:val="00183C9C"/>
    <w:rsid w:val="00194A7F"/>
    <w:rsid w:val="001A6FA8"/>
    <w:rsid w:val="001C52E4"/>
    <w:rsid w:val="001D5B6A"/>
    <w:rsid w:val="001F2274"/>
    <w:rsid w:val="001F35FB"/>
    <w:rsid w:val="001F7B28"/>
    <w:rsid w:val="00226113"/>
    <w:rsid w:val="00234EFE"/>
    <w:rsid w:val="002351B3"/>
    <w:rsid w:val="00240A8E"/>
    <w:rsid w:val="00242ACA"/>
    <w:rsid w:val="00250D56"/>
    <w:rsid w:val="002642F9"/>
    <w:rsid w:val="002758E3"/>
    <w:rsid w:val="002C199B"/>
    <w:rsid w:val="002E34E5"/>
    <w:rsid w:val="00312CA7"/>
    <w:rsid w:val="00321688"/>
    <w:rsid w:val="00352A88"/>
    <w:rsid w:val="003915E4"/>
    <w:rsid w:val="003A6A5C"/>
    <w:rsid w:val="003B2570"/>
    <w:rsid w:val="003C0244"/>
    <w:rsid w:val="003C14D9"/>
    <w:rsid w:val="003C1671"/>
    <w:rsid w:val="003D4640"/>
    <w:rsid w:val="003D62B1"/>
    <w:rsid w:val="003E467D"/>
    <w:rsid w:val="00415007"/>
    <w:rsid w:val="00436684"/>
    <w:rsid w:val="0044053A"/>
    <w:rsid w:val="004504E1"/>
    <w:rsid w:val="0046570B"/>
    <w:rsid w:val="004A4EEF"/>
    <w:rsid w:val="004B29DB"/>
    <w:rsid w:val="004D2EBE"/>
    <w:rsid w:val="004D306A"/>
    <w:rsid w:val="004E5D0D"/>
    <w:rsid w:val="004F215E"/>
    <w:rsid w:val="004F298B"/>
    <w:rsid w:val="004F3ED3"/>
    <w:rsid w:val="00526F7C"/>
    <w:rsid w:val="00541B7B"/>
    <w:rsid w:val="0055092E"/>
    <w:rsid w:val="00552F1D"/>
    <w:rsid w:val="00561248"/>
    <w:rsid w:val="00564FE5"/>
    <w:rsid w:val="005A0747"/>
    <w:rsid w:val="005A798E"/>
    <w:rsid w:val="005B3B8E"/>
    <w:rsid w:val="005B3CB3"/>
    <w:rsid w:val="005B789C"/>
    <w:rsid w:val="006364CA"/>
    <w:rsid w:val="00645DC5"/>
    <w:rsid w:val="00684629"/>
    <w:rsid w:val="00695486"/>
    <w:rsid w:val="006C73CD"/>
    <w:rsid w:val="006D63AF"/>
    <w:rsid w:val="006E0578"/>
    <w:rsid w:val="006E20C4"/>
    <w:rsid w:val="006E5C15"/>
    <w:rsid w:val="0071305A"/>
    <w:rsid w:val="00747769"/>
    <w:rsid w:val="00757583"/>
    <w:rsid w:val="00761BFD"/>
    <w:rsid w:val="00767423"/>
    <w:rsid w:val="00767718"/>
    <w:rsid w:val="007917E0"/>
    <w:rsid w:val="007A44AD"/>
    <w:rsid w:val="007A70BF"/>
    <w:rsid w:val="007D6E66"/>
    <w:rsid w:val="00826FB3"/>
    <w:rsid w:val="008518E0"/>
    <w:rsid w:val="008525EC"/>
    <w:rsid w:val="00861055"/>
    <w:rsid w:val="008A46AA"/>
    <w:rsid w:val="008B6628"/>
    <w:rsid w:val="008B6D7D"/>
    <w:rsid w:val="008E3240"/>
    <w:rsid w:val="008E521D"/>
    <w:rsid w:val="008F0BAB"/>
    <w:rsid w:val="00912DCF"/>
    <w:rsid w:val="00920183"/>
    <w:rsid w:val="00922353"/>
    <w:rsid w:val="009472DF"/>
    <w:rsid w:val="00950E8D"/>
    <w:rsid w:val="00955634"/>
    <w:rsid w:val="009604D3"/>
    <w:rsid w:val="009637E1"/>
    <w:rsid w:val="0096580F"/>
    <w:rsid w:val="00975448"/>
    <w:rsid w:val="0098398E"/>
    <w:rsid w:val="0098620F"/>
    <w:rsid w:val="00987D05"/>
    <w:rsid w:val="0099125B"/>
    <w:rsid w:val="009928E8"/>
    <w:rsid w:val="009A5F09"/>
    <w:rsid w:val="009B0D95"/>
    <w:rsid w:val="009B441F"/>
    <w:rsid w:val="009B5C88"/>
    <w:rsid w:val="009B7681"/>
    <w:rsid w:val="009C2DB2"/>
    <w:rsid w:val="009F010A"/>
    <w:rsid w:val="009F5D99"/>
    <w:rsid w:val="00A05620"/>
    <w:rsid w:val="00A13043"/>
    <w:rsid w:val="00A220D7"/>
    <w:rsid w:val="00A45C37"/>
    <w:rsid w:val="00A52C62"/>
    <w:rsid w:val="00A670FD"/>
    <w:rsid w:val="00A723C6"/>
    <w:rsid w:val="00A814F4"/>
    <w:rsid w:val="00A822F7"/>
    <w:rsid w:val="00A829BE"/>
    <w:rsid w:val="00A86C3C"/>
    <w:rsid w:val="00A92F49"/>
    <w:rsid w:val="00AA31B1"/>
    <w:rsid w:val="00AA6227"/>
    <w:rsid w:val="00AB0DE8"/>
    <w:rsid w:val="00AB399F"/>
    <w:rsid w:val="00AB5E2B"/>
    <w:rsid w:val="00AD2579"/>
    <w:rsid w:val="00AE2C1F"/>
    <w:rsid w:val="00AF6749"/>
    <w:rsid w:val="00AF7F25"/>
    <w:rsid w:val="00B104F4"/>
    <w:rsid w:val="00B14401"/>
    <w:rsid w:val="00B30259"/>
    <w:rsid w:val="00B45FEF"/>
    <w:rsid w:val="00B5047B"/>
    <w:rsid w:val="00B72FAA"/>
    <w:rsid w:val="00B77E37"/>
    <w:rsid w:val="00B92499"/>
    <w:rsid w:val="00B94D2D"/>
    <w:rsid w:val="00BA72AB"/>
    <w:rsid w:val="00BB2625"/>
    <w:rsid w:val="00BB5E61"/>
    <w:rsid w:val="00BC0F2A"/>
    <w:rsid w:val="00BC3873"/>
    <w:rsid w:val="00BC5669"/>
    <w:rsid w:val="00BE00C8"/>
    <w:rsid w:val="00BE200C"/>
    <w:rsid w:val="00C02F49"/>
    <w:rsid w:val="00C33E67"/>
    <w:rsid w:val="00C341F1"/>
    <w:rsid w:val="00C37916"/>
    <w:rsid w:val="00C60A34"/>
    <w:rsid w:val="00C61549"/>
    <w:rsid w:val="00C644A9"/>
    <w:rsid w:val="00C8265E"/>
    <w:rsid w:val="00CA09EA"/>
    <w:rsid w:val="00CB0C93"/>
    <w:rsid w:val="00CB2928"/>
    <w:rsid w:val="00CC0A23"/>
    <w:rsid w:val="00CD45F6"/>
    <w:rsid w:val="00CE5331"/>
    <w:rsid w:val="00CE5DD0"/>
    <w:rsid w:val="00CE60CD"/>
    <w:rsid w:val="00CE7EE9"/>
    <w:rsid w:val="00CF10A9"/>
    <w:rsid w:val="00CF1A24"/>
    <w:rsid w:val="00CF1BE6"/>
    <w:rsid w:val="00CF5982"/>
    <w:rsid w:val="00D03F51"/>
    <w:rsid w:val="00D06993"/>
    <w:rsid w:val="00D16DDF"/>
    <w:rsid w:val="00D24C6B"/>
    <w:rsid w:val="00D5491F"/>
    <w:rsid w:val="00D55492"/>
    <w:rsid w:val="00D90751"/>
    <w:rsid w:val="00DA30C5"/>
    <w:rsid w:val="00DA651C"/>
    <w:rsid w:val="00E02CE8"/>
    <w:rsid w:val="00E07BEF"/>
    <w:rsid w:val="00E10679"/>
    <w:rsid w:val="00E1763B"/>
    <w:rsid w:val="00E20B3B"/>
    <w:rsid w:val="00E20E5D"/>
    <w:rsid w:val="00E531B4"/>
    <w:rsid w:val="00E56C14"/>
    <w:rsid w:val="00E57945"/>
    <w:rsid w:val="00E63A37"/>
    <w:rsid w:val="00E650A8"/>
    <w:rsid w:val="00E659ED"/>
    <w:rsid w:val="00E66246"/>
    <w:rsid w:val="00E70ED7"/>
    <w:rsid w:val="00EB6522"/>
    <w:rsid w:val="00EB6EE5"/>
    <w:rsid w:val="00EC1ABE"/>
    <w:rsid w:val="00EF1259"/>
    <w:rsid w:val="00EF2FB8"/>
    <w:rsid w:val="00EF3596"/>
    <w:rsid w:val="00F055B1"/>
    <w:rsid w:val="00F06F70"/>
    <w:rsid w:val="00F41AA2"/>
    <w:rsid w:val="00F57173"/>
    <w:rsid w:val="00F85612"/>
    <w:rsid w:val="00F923EA"/>
    <w:rsid w:val="00F97CBF"/>
    <w:rsid w:val="00FB12F5"/>
    <w:rsid w:val="00FB55E3"/>
    <w:rsid w:val="00FB5DDE"/>
    <w:rsid w:val="00FE0CFA"/>
    <w:rsid w:val="00FE5F09"/>
    <w:rsid w:val="00FF075E"/>
    <w:rsid w:val="00FF5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4D2D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pelle">
    <w:name w:val="spelle"/>
    <w:basedOn w:val="Carpredefinitoparagrafo"/>
    <w:rsid w:val="00034630"/>
  </w:style>
  <w:style w:type="character" w:styleId="Collegamentoipertestuale">
    <w:name w:val="Hyperlink"/>
    <w:basedOn w:val="Carpredefinitoparagrafo"/>
    <w:rsid w:val="00034630"/>
    <w:rPr>
      <w:color w:val="0000FF"/>
      <w:u w:val="single"/>
    </w:rPr>
  </w:style>
  <w:style w:type="character" w:styleId="Collegamentovisitato">
    <w:name w:val="FollowedHyperlink"/>
    <w:basedOn w:val="Carpredefinitoparagrafo"/>
    <w:rsid w:val="00E63A37"/>
    <w:rPr>
      <w:color w:val="800080"/>
      <w:u w:val="single"/>
    </w:rPr>
  </w:style>
  <w:style w:type="paragraph" w:styleId="NormaleWeb">
    <w:name w:val="Normal (Web)"/>
    <w:basedOn w:val="Normale"/>
    <w:rsid w:val="001F2274"/>
    <w:pPr>
      <w:spacing w:before="100" w:beforeAutospacing="1" w:after="100" w:afterAutospacing="1"/>
    </w:pPr>
  </w:style>
  <w:style w:type="paragraph" w:styleId="Pidipagina">
    <w:name w:val="footer"/>
    <w:basedOn w:val="Normale"/>
    <w:rsid w:val="00E20E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20E5D"/>
  </w:style>
  <w:style w:type="paragraph" w:styleId="Testonormale">
    <w:name w:val="Plain Text"/>
    <w:basedOn w:val="Normale"/>
    <w:link w:val="TestonormaleCarattere"/>
    <w:uiPriority w:val="99"/>
    <w:semiHidden/>
    <w:unhideWhenUsed/>
    <w:rsid w:val="000537C5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537C5"/>
    <w:rPr>
      <w:rFonts w:ascii="Consolas" w:eastAsia="Calibri" w:hAnsi="Consolas" w:cs="Times New Roman"/>
      <w:sz w:val="21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321688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01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010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6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2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6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38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6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58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14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2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Gentile Guido Monacelli,</vt:lpstr>
    </vt:vector>
  </TitlesOfParts>
  <Company>Centro Studi Nutrizione Umana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Gentile Guido Monacelli,</dc:title>
  <dc:creator>Centro Studi Nutrizione Umana</dc:creator>
  <cp:lastModifiedBy>user</cp:lastModifiedBy>
  <cp:revision>6</cp:revision>
  <dcterms:created xsi:type="dcterms:W3CDTF">2022-10-18T08:44:00Z</dcterms:created>
  <dcterms:modified xsi:type="dcterms:W3CDTF">2022-10-19T10:32:00Z</dcterms:modified>
</cp:coreProperties>
</file>